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BCD" w:rsidRPr="009A1EA3" w:rsidRDefault="00437BCD" w:rsidP="00437BCD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금당</w:t>
      </w:r>
    </w:p>
    <w:p/>
    <w:p w:rsidR="00437BCD" w:rsidRPr="009A1EA3" w:rsidRDefault="00437BCD" w:rsidP="00437BCD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 w:rsidRPr="009A1EA3">
        <w:rPr>
          <w:rFonts w:ascii="Batang" w:eastAsia="Batang" w:hAnsi="Batang" w:cs="Batang"/>
          <w:b/>
          <w:sz w:val="21"/>
          <w:lang w:val="ko-KR" w:bidi="ko-KR"/>
        </w:rPr>
        <w:t>국보</w:t>
      </w:r>
    </w:p>
    <w:p w:rsidR="00437BCD" w:rsidRPr="009A1EA3" w:rsidRDefault="00437BCD" w:rsidP="00437BCD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437BCD" w:rsidRPr="009A1EA3" w:rsidRDefault="00437BCD" w:rsidP="00437BCD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요로이자카 언덕[사무라이의 갑옷(요로이)처럼 보인다고 해서 이름이 붙음]의 돌계단 꼭대기에 위치한 금당은 9세기에 지어진 것으로 무로우지 절에서 가장 오래된 건축물 중 하나입니다. 얇은 나무판을 층층이 쌓아올려 이은 고케라부키 지붕 양식으로 광장이 정면에 보이는 경사지에 세워져 있으며, 2단 돌담 위에 지은 다소 특이한 디자인을 갖고 있습니다.</w:t>
      </w:r>
    </w:p>
    <w:p w:rsidR="00437BCD" w:rsidRPr="009A1EA3" w:rsidRDefault="00437BCD" w:rsidP="00437BCD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437BCD" w:rsidRPr="009A1EA3" w:rsidRDefault="00437BCD" w:rsidP="00437BCD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 xml:space="preserve">금당의 수미단은 무대와 같은 공간으로 꾸며져 있는데 훌륭한 불상들이 나란히 늘어선 모습은 장관을 이룹니다. 광배를 등 뒤에 둔 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3</w:t>
      </w:r>
      <w:r w:rsidRPr="009A1EA3">
        <w:rPr>
          <w:rFonts w:ascii="Batang" w:eastAsia="Batang" w:hAnsi="Batang" w:cs="Batang"/>
          <w:sz w:val="21"/>
          <w:lang w:val="ko-KR" w:bidi="ko-KR"/>
        </w:rPr>
        <w:t xml:space="preserve">구의 커다란 불상 앞에 작은 불상이 줄지어 배열된 독특한 배치를 취하고 있으며 그 중심에는 석가여래가 위치해 있습니다. 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 xml:space="preserve">석가여래의 </w:t>
      </w:r>
      <w:r w:rsidRPr="009A1EA3">
        <w:rPr>
          <w:rFonts w:ascii="Batang" w:eastAsia="Batang" w:hAnsi="Batang" w:cs="Batang"/>
          <w:sz w:val="21"/>
          <w:lang w:val="ko-KR" w:bidi="ko-KR"/>
        </w:rPr>
        <w:t>좌측 옆에는 초월적 지혜의 실현을 상징하는 문수보살이, 우측 옆에는 의술과 치유의 부처인 약사여래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가</w:t>
      </w:r>
      <w:r w:rsidRPr="009A1EA3">
        <w:rPr>
          <w:rFonts w:ascii="Batang" w:eastAsia="Batang" w:hAnsi="Batang" w:cs="Batang"/>
          <w:sz w:val="21"/>
          <w:lang w:val="ko-KR" w:bidi="ko-KR"/>
        </w:rPr>
        <w:t xml:space="preserve"> 서 있습니다. 그리고 이 상들의 앞에는 가마쿠라 시대(1185~1333년)에 만들어진 십이신장상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 xml:space="preserve">(현재는 </w:t>
      </w:r>
      <w:r w:rsidRPr="009A1EA3">
        <w:rPr>
          <w:rFonts w:ascii="Batang" w:eastAsia="Batang" w:hAnsi="Batang" w:cs="Batang"/>
          <w:sz w:val="21"/>
          <w:lang w:val="ko-KR" w:bidi="ko-KR"/>
        </w:rPr>
        <w:t>6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구)</w:t>
      </w:r>
      <w:r w:rsidRPr="009A1EA3">
        <w:rPr>
          <w:rFonts w:ascii="Batang" w:eastAsia="Batang" w:hAnsi="Batang" w:cs="Batang"/>
          <w:sz w:val="21"/>
          <w:lang w:val="ko-KR" w:bidi="ko-KR"/>
        </w:rPr>
        <w:t xml:space="preserve">이 나란히 놓여 있습니다. 매우 생동감 넘치는 모습으로 정교하게 제작된 이 전사들은 열두 방향을 수호하는 존재로서 십이지에 해당되는 동물이 각각 머리 위에 올라가 있습니다. 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 xml:space="preserve">나머지 </w:t>
      </w:r>
      <w:r w:rsidRPr="009A1EA3">
        <w:rPr>
          <w:rFonts w:ascii="Batang" w:eastAsia="Batang" w:hAnsi="Batang" w:cs="Batang"/>
          <w:sz w:val="21"/>
          <w:lang w:val="ko-KR" w:bidi="ko-KR"/>
        </w:rPr>
        <w:t>6구는 보물전에 안치되어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CD"/>
    <w:rsid w:val="001A5971"/>
    <w:rsid w:val="00437BC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1BC15A-6746-4BF9-A8F5-EBA83E0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B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7B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7B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7B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7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7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7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7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7B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7B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7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7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7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7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7B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7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7B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7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2025-08-29T14:39:00Z</dcterms:created>
  <dcterms:modified xsi:type="dcterms:W3CDTF">2025-08-29T14:39:00Z</dcterms:modified>
</cp:coreProperties>
</file>