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97E" w:rsidRPr="009A1EA3" w:rsidRDefault="0013597E" w:rsidP="0013597E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석가여래입상</w:t>
      </w:r>
    </w:p>
    <w:p/>
    <w:p w:rsidR="0013597E" w:rsidRPr="009A1EA3" w:rsidRDefault="0013597E" w:rsidP="0013597E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 w:rsidRPr="009A1EA3">
        <w:rPr>
          <w:rFonts w:ascii="Batang" w:eastAsia="Batang" w:hAnsi="Batang" w:cs="Batang"/>
          <w:b/>
          <w:sz w:val="21"/>
          <w:lang w:val="ko-KR" w:bidi="ko-KR"/>
        </w:rPr>
        <w:t>국보</w:t>
      </w:r>
    </w:p>
    <w:p w:rsidR="0013597E" w:rsidRPr="009A1EA3" w:rsidRDefault="0013597E" w:rsidP="0013597E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13597E" w:rsidRPr="009A1EA3" w:rsidRDefault="0013597E" w:rsidP="0013597E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석가여래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>입</w:t>
      </w:r>
      <w:r w:rsidRPr="009A1EA3">
        <w:rPr>
          <w:rFonts w:ascii="Batang" w:eastAsia="Batang" w:hAnsi="Batang" w:cs="Batang"/>
          <w:sz w:val="21"/>
          <w:lang w:val="ko-KR" w:bidi="ko-KR"/>
        </w:rPr>
        <w:t>상은 금당의 본존으로 한 그루의 비자나무만으로 조각되었습니다. 이 상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 xml:space="preserve"> 자체와</w:t>
      </w:r>
      <w:r w:rsidRPr="009A1EA3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 xml:space="preserve">뒤에 짊어진 </w:t>
      </w:r>
      <w:r w:rsidRPr="009A1EA3">
        <w:rPr>
          <w:rFonts w:ascii="Batang" w:eastAsia="Batang" w:hAnsi="Batang" w:cs="Batang"/>
          <w:sz w:val="21"/>
          <w:lang w:val="ko-KR" w:bidi="ko-KR"/>
        </w:rPr>
        <w:t xml:space="preserve">광배는 모두 8세기에 만들어진 것으로 헤이안 시대(794~1185년) 초기 장인의 높은 기술 수준을 잘 보여줍니다. 사실적이면서 흐르는 듯한 붉은 옷은 연파식(漣波: 잔물결이라는 의미)이라는 양식을 취하고 있는데, 이러한 옷의 표현을 특별히 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>‘</w:t>
      </w:r>
      <w:r w:rsidRPr="009A1EA3">
        <w:rPr>
          <w:rFonts w:ascii="Batang" w:eastAsia="Batang" w:hAnsi="Batang" w:cs="Batang"/>
          <w:sz w:val="21"/>
          <w:lang w:val="ko-KR" w:bidi="ko-KR"/>
        </w:rPr>
        <w:t>무로우지 양식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9A1EA3">
        <w:rPr>
          <w:rFonts w:ascii="Batang" w:eastAsia="Batang" w:hAnsi="Batang" w:cs="Batang"/>
          <w:sz w:val="21"/>
          <w:lang w:val="ko-KR" w:bidi="ko-KR"/>
        </w:rPr>
        <w:t>이라 부릅니다.</w:t>
      </w:r>
    </w:p>
    <w:p w:rsidR="0013597E" w:rsidRPr="009A1EA3" w:rsidRDefault="0013597E" w:rsidP="0013597E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13597E" w:rsidRPr="009A1EA3" w:rsidRDefault="0013597E" w:rsidP="0013597E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 xml:space="preserve">이 상의 광배에는 약사여래를 포함한 동방정토의 일곱 부처가 그려져 있으며 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>‘</w:t>
      </w:r>
      <w:r w:rsidRPr="009A1EA3">
        <w:rPr>
          <w:rFonts w:ascii="Batang" w:eastAsia="Batang" w:hAnsi="Batang" w:cs="Batang"/>
          <w:sz w:val="21"/>
          <w:lang w:val="ko-KR" w:bidi="ko-KR"/>
        </w:rPr>
        <w:t>보상화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9A1EA3">
        <w:rPr>
          <w:rFonts w:ascii="Batang" w:eastAsia="Batang" w:hAnsi="Batang" w:cs="Batang"/>
          <w:sz w:val="21"/>
          <w:lang w:val="ko-KR" w:bidi="ko-KR"/>
        </w:rPr>
        <w:t>라 불리는 꽃 문양과 덩굴풀이 묘사되어 있습니다. 현재는 석가여래로 모셔지지만, 원래는 약사여래로 만들어졌습니다.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7E"/>
    <w:rsid w:val="0013597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3D4F7B-1D9B-4915-BE2D-E137FA57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9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9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9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9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9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9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9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59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59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59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5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5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5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5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5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59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5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5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5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5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9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59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5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59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5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2025-08-29T14:39:00Z</dcterms:created>
  <dcterms:modified xsi:type="dcterms:W3CDTF">2025-08-29T14:39:00Z</dcterms:modified>
</cp:coreProperties>
</file>