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428" w:rsidRPr="009A1EA3" w:rsidRDefault="00740428" w:rsidP="00740428">
      <w:pPr>
        <w:wordWrap w:val="0"/>
        <w:spacing w:before="75" w:after="75" w:line="240" w:lineRule="auto"/>
        <w:ind w:right="74"/>
        <w:rPr>
          <w:rFonts w:ascii="Meiryo UI" w:eastAsia="Meiryo UI" w:hAnsi="Meiryo UI"/>
          <w:b/>
          <w:sz w:val="21"/>
          <w:szCs w:val="21"/>
        </w:rPr>
      </w:pPr>
      <w:r>
        <w:rPr>
          <w:b/>
        </w:rPr>
        <w:t>여래황신, 비사문천, 변재천, 부동명왕의 상</w:t>
      </w:r>
    </w:p>
    <w:p w:rsidR="00740428" w:rsidRPr="009A1EA3" w:rsidRDefault="00740428" w:rsidP="00740428">
      <w:pPr>
        <w:wordWrap w:val="0"/>
        <w:spacing w:before="75" w:after="75" w:line="240" w:lineRule="auto"/>
        <w:ind w:right="74"/>
        <w:rPr>
          <w:rFonts w:ascii="Meiryo UI" w:eastAsia="Meiryo UI" w:hAnsi="Meiryo UI"/>
          <w:b/>
          <w:sz w:val="21"/>
          <w:szCs w:val="21"/>
        </w:rPr>
      </w:pPr>
      <w:r/>
    </w:p>
    <w:p w:rsidR="00740428" w:rsidRPr="009A1EA3" w:rsidRDefault="00740428" w:rsidP="00740428">
      <w:pPr>
        <w:wordWrap w:val="0"/>
        <w:spacing w:before="75" w:after="75" w:line="240" w:lineRule="auto"/>
        <w:ind w:right="74" w:firstLineChars="100" w:firstLine="210"/>
        <w:rPr>
          <w:rFonts w:ascii="Meiryo UI" w:eastAsia="Meiryo UI" w:hAnsi="Meiryo UI"/>
          <w:sz w:val="21"/>
          <w:szCs w:val="21"/>
        </w:rPr>
      </w:pPr>
      <w:r w:rsidRPr="009A1EA3">
        <w:rPr>
          <w:rFonts w:ascii="Batang" w:eastAsia="Batang" w:hAnsi="Batang" w:cs="Batang"/>
          <w:sz w:val="21"/>
          <w:lang w:val="ko-KR" w:bidi="ko-KR"/>
        </w:rPr>
        <w:t>쇼린지 절의 본존인 자안연명지장 근처에 모셔져 있는 이 상들은 불교와 신도(神道)가 융합된 신앙의 모습(신불습합)을 현재에 전해줍니다. 불교와 신도가 융합된 신앙은 19세기에 일본 정부가 신불분리령을 내려 불교 사원과 신도 신사의 분리를 명하기 전까지 일본에서 매우 일반적인 형태였습니다. 많은 팔을 가진 부처로 표현된 여래황신은 부처(여래)의 온화한 모습과 불이나 아궁이, 부엌과 관련이 깊은 신도의 신(황신)의 난폭한 성격이 합쳐진 존재입니다. 갑옷을 몸에 두르고 용맹한 전사의 모습을 한 비사문천은 네 방향을 지키는 불교의 수호신인 사천왕 중 한 명입니다. 지혜나 음악과 관련이 있는 여신인 변재천은 불교의 신이면서 동시에 신도의 신이기도 합니다. 불꽃 같은 광배를 등 뒤에 두고 분노한 표정을 짓고 있는 부동명왕은 불교의 5대 명왕 중 하나로 일본 불교의 한 종파인 진언종에서 중요한 수호신으로 여겨집니다.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28"/>
    <w:rsid w:val="001A5971"/>
    <w:rsid w:val="00625A2B"/>
    <w:rsid w:val="0074042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4DC923F-F74C-40FB-844A-20B79DF0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4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04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04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04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04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04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04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04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04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04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04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04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04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04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04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04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04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04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04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04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4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04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428"/>
    <w:pPr>
      <w:spacing w:before="160"/>
      <w:jc w:val="center"/>
    </w:pPr>
    <w:rPr>
      <w:i/>
      <w:iCs/>
      <w:color w:val="404040" w:themeColor="text1" w:themeTint="BF"/>
    </w:rPr>
  </w:style>
  <w:style w:type="character" w:customStyle="1" w:styleId="a8">
    <w:name w:val="引用文 (文字)"/>
    <w:basedOn w:val="a0"/>
    <w:link w:val="a7"/>
    <w:uiPriority w:val="29"/>
    <w:rsid w:val="00740428"/>
    <w:rPr>
      <w:i/>
      <w:iCs/>
      <w:color w:val="404040" w:themeColor="text1" w:themeTint="BF"/>
    </w:rPr>
  </w:style>
  <w:style w:type="paragraph" w:styleId="a9">
    <w:name w:val="List Paragraph"/>
    <w:basedOn w:val="a"/>
    <w:uiPriority w:val="34"/>
    <w:qFormat/>
    <w:rsid w:val="00740428"/>
    <w:pPr>
      <w:ind w:left="720"/>
      <w:contextualSpacing/>
    </w:pPr>
  </w:style>
  <w:style w:type="character" w:styleId="21">
    <w:name w:val="Intense Emphasis"/>
    <w:basedOn w:val="a0"/>
    <w:uiPriority w:val="21"/>
    <w:qFormat/>
    <w:rsid w:val="00740428"/>
    <w:rPr>
      <w:i/>
      <w:iCs/>
      <w:color w:val="0F4761" w:themeColor="accent1" w:themeShade="BF"/>
    </w:rPr>
  </w:style>
  <w:style w:type="paragraph" w:styleId="22">
    <w:name w:val="Intense Quote"/>
    <w:basedOn w:val="a"/>
    <w:next w:val="a"/>
    <w:link w:val="23"/>
    <w:uiPriority w:val="30"/>
    <w:qFormat/>
    <w:rsid w:val="00740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0428"/>
    <w:rPr>
      <w:i/>
      <w:iCs/>
      <w:color w:val="0F4761" w:themeColor="accent1" w:themeShade="BF"/>
    </w:rPr>
  </w:style>
  <w:style w:type="character" w:styleId="24">
    <w:name w:val="Intense Reference"/>
    <w:basedOn w:val="a0"/>
    <w:uiPriority w:val="32"/>
    <w:qFormat/>
    <w:rsid w:val="007404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2025-08-29T14:39:00Z</dcterms:created>
  <dcterms:modified xsi:type="dcterms:W3CDTF">2025-08-29T14:39:00Z</dcterms:modified>
</cp:coreProperties>
</file>