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7CA" w:rsidRPr="005630C2" w:rsidRDefault="00A017CA" w:rsidP="00A017CA">
      <w:pPr>
        <w:spacing w:line="0" w:lineRule="atLeast"/>
        <w:rPr>
          <w:rFonts w:ascii="Batang" w:eastAsia="Batang" w:hAnsi="Batang" w:cstheme="minorHAnsi"/>
          <w:szCs w:val="21"/>
        </w:rPr>
      </w:pPr>
      <w:r>
        <w:rPr>
          <w:b/>
        </w:rPr>
        <w:t>비샤몬누마 늪(毘沙門沼)</w:t>
      </w:r>
    </w:p>
    <w:p/>
    <w:p w:rsidR="00A017CA" w:rsidRPr="005630C2" w:rsidRDefault="00A017CA" w:rsidP="00A017CA">
      <w:pPr>
        <w:spacing w:line="0" w:lineRule="atLeast"/>
        <w:rPr>
          <w:rFonts w:ascii="Batang" w:eastAsia="Batang" w:hAnsi="Batang" w:cs="ＭＳ 明朝"/>
          <w:szCs w:val="21"/>
        </w:rPr>
      </w:pPr>
      <w:r w:rsidRPr="005630C2">
        <w:rPr>
          <w:rFonts w:ascii="Batang" w:eastAsia="Batang" w:hAnsi="Batang" w:cs="Batang"/>
          <w:szCs w:val="21"/>
          <w:lang w:val="ko-KR" w:bidi="ko-KR"/>
        </w:rPr>
        <w:t xml:space="preserve">　비샤몬누마 늪은 고시키누마 호소군 중에서 가장 큰 늪입니다. 고시키누마 호소군은 1888년에 반다이산이 분화했을 때 일어난 사면 붕괴로 인해 강이 막혀 형성된 약 30개의 다채로운 색을 띠는 얕은 늪과 습지를 말합니다. 비샤몬누마 늪은 빛에 따라 파란색이나 초록색으로도 보입니다. 이 늪은 </w:t>
      </w:r>
      <w:r w:rsidRPr="005630C2">
        <w:rPr>
          <w:rStyle w:val="cf01"/>
          <w:rFonts w:ascii="Batang" w:eastAsia="Batang" w:hAnsi="Batang" w:cs="Batang" w:hint="default"/>
          <w:sz w:val="21"/>
          <w:szCs w:val="21"/>
          <w:lang w:val="ko-KR" w:bidi="ko-KR"/>
        </w:rPr>
        <w:t xml:space="preserve">비교적 낮은 산성도를 </w:t>
      </w:r>
      <w:r w:rsidRPr="005630C2">
        <w:rPr>
          <w:rFonts w:ascii="Batang" w:eastAsia="Batang" w:hAnsi="Batang" w:cs="Batang"/>
          <w:szCs w:val="21"/>
          <w:lang w:val="ko-KR" w:bidi="ko-KR"/>
        </w:rPr>
        <w:t>지니고 있어 플랑크톤이나 물수세미속, 가래속 등의 수생식물이 번식하고 있습니다. 또한, 버들피리나 황어 등, 여러 종의 어류도 이 비샤몬누마 늪에 서식하고 있습니다.</w:t>
      </w:r>
    </w:p>
    <w:p w:rsidR="00A017CA" w:rsidRPr="005630C2" w:rsidRDefault="00A017CA" w:rsidP="00A017CA">
      <w:pPr>
        <w:spacing w:line="0" w:lineRule="atLeast"/>
        <w:rPr>
          <w:rFonts w:ascii="Batang" w:eastAsia="Batang" w:hAnsi="Batang" w:cs="Batang"/>
          <w:szCs w:val="21"/>
          <w:lang w:val="ko-KR" w:bidi="ko-KR"/>
        </w:rPr>
      </w:pPr>
      <w:r w:rsidRPr="005630C2">
        <w:rPr>
          <w:rFonts w:ascii="Batang" w:eastAsia="Batang" w:hAnsi="Batang" w:cs="Batang"/>
          <w:szCs w:val="21"/>
          <w:lang w:val="ko-KR" w:bidi="ko-KR"/>
        </w:rPr>
        <w:t xml:space="preserve">　비샤몬누마 늪은 우라반다이 비지터센터에서 서쪽으로 향하는 산책로를 걷다 보면 가장 먼저 보입니다. 이 산책로에서 </w:t>
      </w:r>
      <w:r w:rsidRPr="005630C2">
        <w:rPr>
          <w:rFonts w:ascii="Batang" w:eastAsia="Batang" w:hAnsi="Batang" w:cs="Batang"/>
          <w:szCs w:val="21"/>
          <w:shd w:val="clear" w:color="auto" w:fill="FFFFFF"/>
          <w:lang w:val="ko-KR" w:bidi="ko-KR"/>
        </w:rPr>
        <w:t>손으로 노를 젓는 보트를 빌려</w:t>
      </w:r>
      <w:r w:rsidRPr="005630C2">
        <w:rPr>
          <w:rFonts w:ascii="Batang" w:eastAsia="Batang" w:hAnsi="Batang" w:cs="Batang"/>
          <w:szCs w:val="21"/>
          <w:lang w:val="ko-KR" w:bidi="ko-KR"/>
        </w:rPr>
        <w:t xml:space="preserve"> 물 위에서 경치를 즐길 수 있는 것은 비샤몬누마 늪뿐입니다. 늪 이름은 불교의 사천왕 중 한 사람으로, 무로마치 시대(1136~1573년)부터 숭배되고 있는 일본의 칠복신(행복의 신으로 믿고 받드는 7인의 신) 중 한 사람인 ‘비사문(일본어로 비샤몬)천’에서 유래되었습니다.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CA"/>
    <w:rsid w:val="001A5971"/>
    <w:rsid w:val="00625A2B"/>
    <w:rsid w:val="00A017C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AA065F-7EBF-4E5A-98E2-389E9154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7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7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7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7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7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7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7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7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17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17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17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17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17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17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17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17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17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17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1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7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17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17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7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17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1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17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17CA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a0"/>
    <w:rsid w:val="00A017CA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2025-08-29T14:45:00Z</dcterms:created>
  <dcterms:modified xsi:type="dcterms:W3CDTF">2025-08-29T14:45:00Z</dcterms:modified>
</cp:coreProperties>
</file>