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D03" w:rsidRPr="008B4DD0" w:rsidRDefault="000C5D03" w:rsidP="000C5D03">
      <w:pPr>
        <w:tabs>
          <w:tab w:val="left" w:pos="284"/>
          <w:tab w:val="left" w:pos="1227"/>
        </w:tabs>
        <w:spacing w:before="75" w:after="75"/>
        <w:ind w:right="74"/>
        <w:rPr>
          <w:rFonts w:ascii="Batang" w:eastAsia="Batang" w:hAnsi="Batang" w:cs="Times New Roman"/>
          <w:b/>
          <w:szCs w:val="21"/>
        </w:rPr>
      </w:pPr>
      <w:r>
        <w:rPr>
          <w:b/>
        </w:rPr>
        <w:t>오제 하이킹 가이드</w:t>
      </w:r>
    </w:p>
    <w:p w:rsidR="000C5D03" w:rsidRPr="008B4DD0" w:rsidRDefault="000C5D03" w:rsidP="000C5D03">
      <w:pPr>
        <w:tabs>
          <w:tab w:val="left" w:pos="284"/>
        </w:tabs>
        <w:spacing w:before="75" w:after="75"/>
        <w:ind w:right="74"/>
        <w:rPr>
          <w:rFonts w:ascii="Batang" w:eastAsia="Batang" w:hAnsi="Batang" w:cs="Times New Roman"/>
          <w:szCs w:val="21"/>
        </w:rPr>
      </w:pPr>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오제에는 습지의 평탄한 나무 길에서 산림한계보다 높은 곳에 이어지는 급한 등산로까지 누구든 각자의 수준에 맞추어 즐길 수 있게 잘 정비된 하이킹 코스가 있습니다. 오제는 주위를 산들이 둘러싸고 있기 때문에 날씨가 급격히 변하기 쉽다는 사실을 늘 염두에 두시기 바랍니다. 아침에는 완벽하게 맑고 따뜻했다가도 오후가 되면 안개가 끼어 추워지는 경우도 있고 또한 그 반대의 경우도 있습니다. 오제를 방문하실 때는 착용감이 좋은 적절한 의복을 입으시고, 우비와 겉옷을 지참하시기 바랍니다.</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Default="000C5D03" w:rsidP="000C5D03">
      <w:pPr>
        <w:tabs>
          <w:tab w:val="left" w:pos="284"/>
        </w:tabs>
        <w:spacing w:before="75" w:after="75"/>
        <w:ind w:right="74"/>
        <w:rPr>
          <w:rFonts w:ascii="Batang" w:hAnsi="Batang"/>
          <w:b/>
          <w:szCs w:val="21"/>
          <w:lang w:val="ko-KR" w:bidi="ko-KR"/>
        </w:rPr>
      </w:pPr>
      <w:r w:rsidRPr="008B4DD0">
        <w:rPr>
          <w:rFonts w:ascii="Batang" w:eastAsia="Batang" w:hAnsi="Batang"/>
          <w:b/>
          <w:szCs w:val="21"/>
          <w:lang w:val="ko-KR" w:bidi="ko-KR"/>
        </w:rPr>
        <w:t>복장</w:t>
      </w:r>
    </w:p>
    <w:p w:rsidR="000C5D03" w:rsidRPr="003B208E" w:rsidRDefault="000C5D03" w:rsidP="000C5D03">
      <w:pPr>
        <w:tabs>
          <w:tab w:val="left" w:pos="284"/>
        </w:tabs>
        <w:spacing w:before="75" w:after="75"/>
        <w:ind w:right="74"/>
        <w:rPr>
          <w:rFonts w:ascii="Batang" w:hAnsi="Batang" w:cs="Times New Roman"/>
          <w:b/>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모자</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해발이 높은 장소에서는 햇볕이 강하기 때문에 차양이 달린 모자를 권장합니다.</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내의</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빨리 마르고 가벼운 합성섬유나 울로 만든 것.</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긴 소매 셔츠</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빨리 마르는 소재로 만들어진 것을 권장합니다.</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양말과 신발</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두꺼운 양말 및 튼튼하고 쾌적한 워킹화. 등산할 때는 발목을 완전히 덮는 하이컷 등산화.</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b/>
          <w:szCs w:val="21"/>
          <w:lang w:val="ko-KR" w:bidi="ko-KR"/>
        </w:rPr>
        <w:t>배낭</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사이즈는 하이킹 거리나 텐트 이용 여부에 따라 달라집니다. 방수 커버 장착을 권장합니다.</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하이킹 팬츠</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가벼운 합성섬유로 만든 긴 바지, 또는 타이츠 위에 반바지.</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Default="000C5D03" w:rsidP="000C5D03">
      <w:pPr>
        <w:tabs>
          <w:tab w:val="left" w:pos="284"/>
        </w:tabs>
        <w:spacing w:before="75" w:after="75"/>
        <w:ind w:right="74"/>
        <w:rPr>
          <w:rFonts w:ascii="Batang" w:hAnsi="Batang"/>
          <w:b/>
          <w:szCs w:val="21"/>
          <w:lang w:val="ko-KR" w:bidi="ko-KR"/>
        </w:rPr>
      </w:pPr>
      <w:r w:rsidRPr="008B4DD0">
        <w:rPr>
          <w:rFonts w:ascii="Batang" w:eastAsia="Batang" w:hAnsi="Batang"/>
          <w:b/>
          <w:szCs w:val="21"/>
          <w:lang w:val="ko-KR" w:bidi="ko-KR"/>
        </w:rPr>
        <w:t>준비물</w:t>
      </w:r>
    </w:p>
    <w:p w:rsidR="000C5D03" w:rsidRPr="00EE1DE9" w:rsidRDefault="000C5D03" w:rsidP="000C5D03">
      <w:pPr>
        <w:tabs>
          <w:tab w:val="left" w:pos="284"/>
        </w:tabs>
        <w:spacing w:before="75" w:after="75"/>
        <w:ind w:right="74"/>
        <w:rPr>
          <w:rFonts w:ascii="Batang" w:hAnsi="Batang" w:cs="Times New Roman"/>
          <w:b/>
          <w:szCs w:val="21"/>
        </w:rPr>
      </w:pP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겹쳐 입을 수 있는 따뜻한 옷(플리스, 다운 재킷, 또는 합성섬유로 만든 셔츠)</w:t>
      </w: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방수 재킷과 바지</w:t>
      </w: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음료수</w:t>
      </w: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쓰레기 봉투</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오제의 산장</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 국립공원에는 20채 이상의 산장이 있어서 등산객에게 2회의 식사와 따뜻한 욕실이 딸린 숙박 장소를 제공하고 있습니다. 대부분의 일본인 등산객은 저녁에 도착하여 아침 일찍 출발하기 때문에 산장에서는 식사 시간이 이르다는 것을 알아두시기 바랍니다. 아침식사는 보통 오전 6:00에 나오며, 저녁식사는 오후 5:00나 5:30입니다. 이 산장들은 몇 세대에 걸쳐 같은 가족이 운영하고 있으며, 산장 직원은 오제의 역사와 자연을 비롯하여 이 국립공원에 대해 풍부한 지식을 갖고 있습니다. 산길 정비에도 관여하고 있으며, 하이킹이나 기상 상황에 관한 최신 정보를 전달할 수 있습니다. 모든 산장은 지하수를 오염시키지 않는 화장실 설비 등, 자연보호를 위해 엄격한 기준을 준수하고 있습니다. 이용하실 때는 가져온 쓰레기를 전부 되가져 가는 등 산장의 조치에 협력해주시기 바랍니다.</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산장에 하루 이틀 머무름으로써 사람의 손길이 닿지 않은 오제의 자연환경을 깊이 이해하고 다양한 체험을 할 수 있습니다. 특히 가장 멋진 시간대인 저녁에는 태양이 이 지역을 따뜻한 빛으로 가득 채우며, 태양이 저물면 공기가 급격히 차가워집니다. 빛공해가 거의 없는 오제는 별이 무척 잘 보여서 일본에서 밤하늘을 바라보기에 가장 좋은 장소 가운데 하나입니다. 이른 아침에는 습지를 뒤덮는 안개가 천천히 걷히며 고원 주위의 산들이 모습을 드러내는 광경을 즐길 수 있습니다.</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특히 방문객이 몰리는 계절에는 산장이 혼잡하므로 충분한 여유를 가지고 사전에 예약하시기 바랍니다.</w:t>
      </w:r>
    </w:p>
    <w:p w:rsidR="000C5D03" w:rsidRPr="008B4DD0" w:rsidRDefault="000C5D03" w:rsidP="000C5D03">
      <w:pPr>
        <w:tabs>
          <w:tab w:val="left" w:pos="284"/>
        </w:tabs>
        <w:spacing w:before="75" w:after="75"/>
        <w:ind w:right="74"/>
        <w:rPr>
          <w:rFonts w:ascii="Batang" w:eastAsia="Batang" w:hAnsi="Batang" w:cs="Times New Roman"/>
          <w:b/>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추천 하이킹 코스</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 국립공원의 습지를 가볍게 즐길 수 있는 코스와 산장에 머물면서 본격적으로 등산을 즐기는 코스 등 내게 맞는 하이킹 코스를 계획할 수 있습니다. 아래의 두 코스는 습지 주변을 당일치기로 둘러보는 하이킹과 시부쓰산 등산을 포함하는 1박 2일 트레킹 모델 코스입니다.</w:t>
      </w:r>
    </w:p>
    <w:p w:rsidR="000C5D03" w:rsidRPr="008B4DD0" w:rsidRDefault="000C5D03" w:rsidP="000C5D03">
      <w:pPr>
        <w:tabs>
          <w:tab w:val="left" w:pos="284"/>
        </w:tabs>
        <w:spacing w:before="75" w:after="75"/>
        <w:ind w:right="74"/>
        <w:rPr>
          <w:rFonts w:ascii="Batang" w:eastAsia="Batang" w:hAnsi="Batang" w:cs="Times New Roman"/>
          <w:b/>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모델 코스 1</w:t>
      </w:r>
    </w:p>
    <w:p w:rsidR="000C5D03" w:rsidRDefault="000C5D03" w:rsidP="000C5D03">
      <w:pPr>
        <w:tabs>
          <w:tab w:val="left" w:pos="284"/>
        </w:tabs>
        <w:spacing w:before="75" w:after="75"/>
        <w:ind w:right="74"/>
        <w:rPr>
          <w:rFonts w:ascii="Batang" w:hAnsi="Batang"/>
          <w:b/>
          <w:szCs w:val="21"/>
          <w:lang w:val="ko-KR" w:bidi="ko-KR"/>
        </w:rPr>
      </w:pPr>
      <w:r w:rsidRPr="008B4DD0">
        <w:rPr>
          <w:rFonts w:ascii="Batang" w:eastAsia="Batang" w:hAnsi="Batang"/>
          <w:b/>
          <w:szCs w:val="21"/>
          <w:lang w:val="ko-KR" w:bidi="ko-KR"/>
        </w:rPr>
        <w:t>광대한 습지의 경치를 즐기는 오제가하라 하이킹</w:t>
      </w:r>
    </w:p>
    <w:p w:rsidR="000C5D03" w:rsidRPr="003B208E" w:rsidRDefault="000C5D03" w:rsidP="000C5D03">
      <w:pPr>
        <w:tabs>
          <w:tab w:val="left" w:pos="284"/>
        </w:tabs>
        <w:spacing w:before="75" w:after="75"/>
        <w:ind w:right="74"/>
        <w:rPr>
          <w:rFonts w:ascii="Batang" w:hAnsi="Batang" w:cs="Times New Roman"/>
          <w:b/>
          <w:i/>
          <w:szCs w:val="21"/>
        </w:rPr>
      </w:pPr>
    </w:p>
    <w:p w:rsidR="000C5D03" w:rsidRPr="008B4DD0" w:rsidRDefault="000C5D03" w:rsidP="000C5D03">
      <w:pPr>
        <w:tabs>
          <w:tab w:val="left" w:pos="284"/>
        </w:tabs>
        <w:spacing w:before="75" w:after="75"/>
        <w:ind w:right="74"/>
        <w:rPr>
          <w:rFonts w:ascii="Batang" w:eastAsia="Batang" w:hAnsi="Batang" w:cs="Times New Roman"/>
          <w:b/>
          <w:iCs/>
          <w:szCs w:val="21"/>
        </w:rPr>
      </w:pPr>
      <w:r w:rsidRPr="008B4DD0">
        <w:rPr>
          <w:rFonts w:ascii="Batang" w:eastAsia="Batang" w:hAnsi="Batang"/>
          <w:b/>
          <w:i/>
          <w:szCs w:val="21"/>
          <w:lang w:val="ko-KR" w:bidi="ko-KR"/>
        </w:rPr>
        <w:t>평탄한 나무 길을 걸으면서 습지의 장대한 경치를 즐기는 초보자를 위한 코스</w:t>
      </w:r>
    </w:p>
    <w:p w:rsidR="000C5D03" w:rsidRPr="008B4DD0" w:rsidRDefault="000C5D03" w:rsidP="000C5D03">
      <w:pPr>
        <w:tabs>
          <w:tab w:val="left" w:pos="284"/>
        </w:tabs>
        <w:spacing w:before="75" w:after="75"/>
        <w:ind w:right="74"/>
        <w:rPr>
          <w:rFonts w:ascii="Batang" w:eastAsia="Batang" w:hAnsi="Batang" w:cs="Times New Roman"/>
          <w:b/>
          <w:i/>
          <w:szCs w:val="21"/>
        </w:rPr>
      </w:pP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경로: 하토마치토게 고개</w:t>
      </w:r>
      <w:r>
        <w:rPr>
          <w:rFonts w:ascii="Batang" w:eastAsia="Batang" w:hAnsi="Batang" w:hint="eastAsia"/>
          <w:szCs w:val="21"/>
          <w:lang w:val="ko-KR" w:bidi="ko-KR"/>
        </w:rPr>
        <w:t xml:space="preserve"> </w:t>
      </w:r>
      <w:r>
        <w:rPr>
          <w:rFonts w:ascii="Batang" w:eastAsia="Batang" w:hAnsi="Batang"/>
          <w:szCs w:val="21"/>
          <w:lang w:val="ko-KR" w:bidi="ko-KR"/>
        </w:rPr>
        <w:t>–</w:t>
      </w:r>
      <w:r>
        <w:rPr>
          <w:rFonts w:ascii="Batang" w:eastAsia="Batang" w:hAnsi="Batang" w:hint="eastAsia"/>
          <w:szCs w:val="21"/>
          <w:lang w:val="ko-KR" w:bidi="ko-KR"/>
        </w:rPr>
        <w:t xml:space="preserve"> </w:t>
      </w:r>
      <w:r w:rsidRPr="008B4DD0">
        <w:rPr>
          <w:rFonts w:ascii="Batang" w:eastAsia="Batang" w:hAnsi="Batang"/>
          <w:szCs w:val="21"/>
          <w:lang w:val="ko-KR" w:bidi="ko-KR"/>
        </w:rPr>
        <w:t>야마노하나</w:t>
      </w:r>
      <w:r>
        <w:rPr>
          <w:rFonts w:ascii="Batang" w:eastAsia="Batang" w:hAnsi="Batang" w:hint="eastAsia"/>
          <w:szCs w:val="21"/>
          <w:lang w:val="ko-KR" w:bidi="ko-KR"/>
        </w:rPr>
        <w:t xml:space="preserve"> </w:t>
      </w:r>
      <w:r w:rsidRPr="008B4DD0">
        <w:rPr>
          <w:rFonts w:ascii="Batang" w:eastAsia="Batang" w:hAnsi="Batang"/>
          <w:szCs w:val="21"/>
          <w:lang w:val="ko-KR" w:bidi="ko-KR"/>
        </w:rPr>
        <w:t>-</w:t>
      </w:r>
      <w:r>
        <w:rPr>
          <w:rFonts w:ascii="Batang" w:eastAsia="Batang" w:hAnsi="Batang" w:hint="eastAsia"/>
          <w:szCs w:val="21"/>
          <w:lang w:val="ko-KR" w:bidi="ko-KR"/>
        </w:rPr>
        <w:t xml:space="preserve"> </w:t>
      </w:r>
      <w:r w:rsidRPr="008B4DD0">
        <w:rPr>
          <w:rFonts w:ascii="Batang" w:eastAsia="Batang" w:hAnsi="Batang"/>
          <w:szCs w:val="21"/>
          <w:lang w:val="ko-KR" w:bidi="ko-KR"/>
        </w:rPr>
        <w:t>류구 사거리</w:t>
      </w:r>
      <w:r>
        <w:rPr>
          <w:rFonts w:ascii="Batang" w:eastAsia="Batang" w:hAnsi="Batang" w:hint="eastAsia"/>
          <w:szCs w:val="21"/>
          <w:lang w:val="ko-KR" w:bidi="ko-KR"/>
        </w:rPr>
        <w:t xml:space="preserve"> </w:t>
      </w:r>
      <w:r w:rsidRPr="008B4DD0">
        <w:rPr>
          <w:rFonts w:ascii="Batang" w:eastAsia="Batang" w:hAnsi="Batang"/>
          <w:szCs w:val="21"/>
          <w:lang w:val="ko-KR" w:bidi="ko-KR"/>
        </w:rPr>
        <w:t>-</w:t>
      </w:r>
      <w:r>
        <w:rPr>
          <w:rFonts w:ascii="Batang" w:eastAsia="Batang" w:hAnsi="Batang" w:hint="eastAsia"/>
          <w:szCs w:val="21"/>
          <w:lang w:val="ko-KR" w:bidi="ko-KR"/>
        </w:rPr>
        <w:t xml:space="preserve"> </w:t>
      </w:r>
      <w:r w:rsidRPr="008B4DD0">
        <w:rPr>
          <w:rFonts w:ascii="Batang" w:eastAsia="Batang" w:hAnsi="Batang"/>
          <w:szCs w:val="21"/>
          <w:lang w:val="ko-KR" w:bidi="ko-KR"/>
        </w:rPr>
        <w:t>욧피바시 다리</w:t>
      </w:r>
      <w:r>
        <w:rPr>
          <w:rFonts w:ascii="Batang" w:eastAsia="Batang" w:hAnsi="Batang" w:hint="eastAsia"/>
          <w:szCs w:val="21"/>
          <w:lang w:val="ko-KR" w:bidi="ko-KR"/>
        </w:rPr>
        <w:t xml:space="preserve"> </w:t>
      </w:r>
      <w:r w:rsidRPr="008B4DD0">
        <w:rPr>
          <w:rFonts w:ascii="Batang" w:eastAsia="Batang" w:hAnsi="Batang"/>
          <w:szCs w:val="21"/>
          <w:lang w:val="ko-KR" w:bidi="ko-KR"/>
        </w:rPr>
        <w:t>-</w:t>
      </w:r>
      <w:r>
        <w:rPr>
          <w:rFonts w:ascii="Batang" w:eastAsia="Batang" w:hAnsi="Batang" w:hint="eastAsia"/>
          <w:szCs w:val="21"/>
          <w:lang w:val="ko-KR" w:bidi="ko-KR"/>
        </w:rPr>
        <w:t xml:space="preserve"> </w:t>
      </w:r>
      <w:r w:rsidRPr="008B4DD0">
        <w:rPr>
          <w:rFonts w:ascii="Batang" w:eastAsia="Batang" w:hAnsi="Batang"/>
          <w:szCs w:val="21"/>
          <w:lang w:val="ko-KR" w:bidi="ko-KR"/>
        </w:rPr>
        <w:t>하토마치토게 고개</w:t>
      </w: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총 소요 시간: 6시간</w:t>
      </w: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난이도: 쉬움</w:t>
      </w:r>
    </w:p>
    <w:p w:rsidR="000C5D03" w:rsidRPr="008B4DD0" w:rsidRDefault="000C5D03" w:rsidP="000C5D03">
      <w:pPr>
        <w:tabs>
          <w:tab w:val="left" w:pos="284"/>
        </w:tabs>
        <w:spacing w:before="75" w:after="75"/>
        <w:ind w:right="74"/>
        <w:rPr>
          <w:rFonts w:ascii="Batang" w:eastAsia="Batang" w:hAnsi="Batang" w:cs="Times New Roman"/>
          <w:b/>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상세 내용</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이 코스는 대부분 내리막길이거나 평탄한 나무 길을 걷습니다</w:t>
      </w:r>
      <w:r>
        <w:rPr>
          <w:rFonts w:ascii="Batang" w:hAnsi="Batang" w:hint="eastAsia"/>
          <w:szCs w:val="21"/>
          <w:lang w:val="ko-KR" w:bidi="ko-KR"/>
        </w:rPr>
        <w:t xml:space="preserve"> </w:t>
      </w:r>
      <w:r w:rsidRPr="008B4DD0">
        <w:rPr>
          <w:rFonts w:ascii="Batang" w:eastAsia="Batang" w:hAnsi="Batang"/>
          <w:szCs w:val="21"/>
          <w:lang w:val="ko-KR" w:bidi="ko-KR"/>
        </w:rPr>
        <w:t>(단, 마지막에 오르막길이 있습니다). 먼저 1시간 정도 숲속을 내려가면 야마노하나에 도착합니다. 야마노하나에는 관광 안내소와 산장, 캠핑장이 있습니다. 여기서부터 드디어 본격적인 오제가하라 하이킹이 시작됩니다. 넓은 습지로 이어지는 나무 길을 걸어갑니다. 습지에는 계절별로 아름다운 꽃이 만발하여 놀라운 경치를 즐길 수 있습니다. 도중 곳곳에 휴게 구역이 있어서 나무 벤치에서 무언가를 먹거나 다리를 쉬게 하거나 할 수 있습니다. 이 코스는 습지를 돌 수 있게 되어 있지만, 류구 사거리에서 되돌아가서 거리를 단축할 수도 있습니다.</w:t>
      </w: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오제의 화장실 이용은 유료(1회 100엔)이므로 잔돈을 준비하시기 바랍니다.</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모델 코스 2</w:t>
      </w:r>
    </w:p>
    <w:p w:rsidR="000C5D03" w:rsidRDefault="000C5D03" w:rsidP="000C5D03">
      <w:pPr>
        <w:tabs>
          <w:tab w:val="left" w:pos="284"/>
        </w:tabs>
        <w:spacing w:before="75" w:after="75"/>
        <w:ind w:right="74"/>
        <w:rPr>
          <w:rFonts w:ascii="Batang" w:hAnsi="Batang"/>
          <w:b/>
          <w:szCs w:val="21"/>
          <w:lang w:val="ko-KR" w:bidi="ko-KR"/>
        </w:rPr>
      </w:pPr>
      <w:r w:rsidRPr="008B4DD0">
        <w:rPr>
          <w:rFonts w:ascii="Batang" w:eastAsia="Batang" w:hAnsi="Batang"/>
          <w:b/>
          <w:szCs w:val="21"/>
          <w:lang w:val="ko-KR" w:bidi="ko-KR"/>
        </w:rPr>
        <w:t>오제가하라 하이킹과 시부쓰산 등산을 즐기는 1박 2일 코스</w:t>
      </w:r>
    </w:p>
    <w:p w:rsidR="000C5D03" w:rsidRPr="003B208E" w:rsidRDefault="000C5D03" w:rsidP="000C5D03">
      <w:pPr>
        <w:tabs>
          <w:tab w:val="left" w:pos="284"/>
        </w:tabs>
        <w:spacing w:before="75" w:after="75"/>
        <w:ind w:right="74"/>
        <w:rPr>
          <w:rFonts w:ascii="Batang" w:hAnsi="Batang" w:cs="Times New Roman"/>
          <w:b/>
          <w:szCs w:val="21"/>
        </w:rPr>
      </w:pPr>
    </w:p>
    <w:p w:rsidR="000C5D03" w:rsidRPr="008B4DD0" w:rsidRDefault="000C5D03" w:rsidP="000C5D03">
      <w:pPr>
        <w:tabs>
          <w:tab w:val="left" w:pos="284"/>
        </w:tabs>
        <w:spacing w:before="75" w:after="75"/>
        <w:ind w:right="74"/>
        <w:rPr>
          <w:rFonts w:ascii="Batang" w:eastAsia="Batang" w:hAnsi="Batang" w:cs="Times New Roman"/>
          <w:b/>
          <w:i/>
          <w:szCs w:val="21"/>
        </w:rPr>
      </w:pPr>
      <w:r w:rsidRPr="008B4DD0">
        <w:rPr>
          <w:rFonts w:ascii="Batang" w:eastAsia="Batang" w:hAnsi="Batang"/>
          <w:b/>
          <w:i/>
          <w:szCs w:val="21"/>
          <w:lang w:val="ko-KR" w:bidi="ko-KR"/>
        </w:rPr>
        <w:t>첫날에는 오제가하라 하이킹, 둘째 날에는 급한 등산로를 올라 시부쓰산에서 보이는 경치를 즐기는 상급 등산객을 위한 코스</w:t>
      </w:r>
    </w:p>
    <w:p w:rsidR="000C5D03" w:rsidRPr="008B4DD0" w:rsidRDefault="000C5D03" w:rsidP="000C5D03">
      <w:pPr>
        <w:tabs>
          <w:tab w:val="left" w:pos="284"/>
        </w:tabs>
        <w:spacing w:before="75" w:after="75"/>
        <w:ind w:right="74"/>
        <w:rPr>
          <w:rFonts w:ascii="Batang" w:eastAsia="Batang" w:hAnsi="Batang" w:cs="Times New Roman"/>
          <w:szCs w:val="21"/>
        </w:rPr>
      </w:pP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경로: 하토마치토게 고개</w:t>
      </w:r>
      <w:r>
        <w:rPr>
          <w:rFonts w:ascii="Batang" w:eastAsia="Batang" w:hAnsi="Batang" w:hint="eastAsia"/>
          <w:szCs w:val="21"/>
          <w:lang w:val="ko-KR" w:bidi="ko-KR"/>
        </w:rPr>
        <w:t xml:space="preserve"> </w:t>
      </w:r>
      <w:r>
        <w:rPr>
          <w:rFonts w:ascii="Batang" w:eastAsia="Batang" w:hAnsi="Batang"/>
          <w:szCs w:val="21"/>
          <w:lang w:val="ko-KR" w:bidi="ko-KR"/>
        </w:rPr>
        <w:t>–</w:t>
      </w:r>
      <w:r>
        <w:rPr>
          <w:rFonts w:ascii="Batang" w:eastAsia="Batang" w:hAnsi="Batang" w:hint="eastAsia"/>
          <w:szCs w:val="21"/>
          <w:lang w:val="ko-KR" w:bidi="ko-KR"/>
        </w:rPr>
        <w:t xml:space="preserve"> </w:t>
      </w:r>
      <w:r w:rsidRPr="008B4DD0">
        <w:rPr>
          <w:rFonts w:ascii="Batang" w:eastAsia="Batang" w:hAnsi="Batang"/>
          <w:szCs w:val="21"/>
          <w:lang w:val="ko-KR" w:bidi="ko-KR"/>
        </w:rPr>
        <w:t>야마노하나</w:t>
      </w:r>
      <w:r>
        <w:rPr>
          <w:rFonts w:ascii="Batang" w:eastAsia="Batang" w:hAnsi="Batang" w:hint="eastAsia"/>
          <w:szCs w:val="21"/>
          <w:lang w:val="ko-KR" w:bidi="ko-KR"/>
        </w:rPr>
        <w:t xml:space="preserve"> </w:t>
      </w:r>
      <w:r w:rsidRPr="008B4DD0">
        <w:rPr>
          <w:rFonts w:ascii="Batang" w:eastAsia="Batang" w:hAnsi="Batang"/>
          <w:szCs w:val="21"/>
          <w:lang w:val="ko-KR" w:bidi="ko-KR"/>
        </w:rPr>
        <w:t>-</w:t>
      </w:r>
      <w:r>
        <w:rPr>
          <w:rFonts w:ascii="Batang" w:eastAsia="Batang" w:hAnsi="Batang" w:hint="eastAsia"/>
          <w:szCs w:val="21"/>
          <w:lang w:val="ko-KR" w:bidi="ko-KR"/>
        </w:rPr>
        <w:t xml:space="preserve"> </w:t>
      </w:r>
      <w:r w:rsidRPr="008B4DD0">
        <w:rPr>
          <w:rFonts w:ascii="Batang" w:eastAsia="Batang" w:hAnsi="Batang"/>
          <w:szCs w:val="21"/>
          <w:lang w:val="ko-KR" w:bidi="ko-KR"/>
        </w:rPr>
        <w:t>습지 산책</w:t>
      </w:r>
      <w:r>
        <w:rPr>
          <w:rFonts w:ascii="Batang" w:eastAsia="Batang" w:hAnsi="Batang" w:hint="eastAsia"/>
          <w:szCs w:val="21"/>
          <w:lang w:val="ko-KR" w:bidi="ko-KR"/>
        </w:rPr>
        <w:t xml:space="preserve"> </w:t>
      </w:r>
      <w:r>
        <w:rPr>
          <w:rFonts w:ascii="Batang" w:eastAsia="Batang" w:hAnsi="Batang"/>
          <w:szCs w:val="21"/>
          <w:lang w:val="ko-KR" w:bidi="ko-KR"/>
        </w:rPr>
        <w:t>–</w:t>
      </w:r>
      <w:r>
        <w:rPr>
          <w:rFonts w:ascii="Batang" w:eastAsia="Batang" w:hAnsi="Batang" w:hint="eastAsia"/>
          <w:szCs w:val="21"/>
          <w:lang w:val="ko-KR" w:bidi="ko-KR"/>
        </w:rPr>
        <w:t xml:space="preserve"> </w:t>
      </w:r>
      <w:r w:rsidRPr="008B4DD0">
        <w:rPr>
          <w:rFonts w:ascii="Batang" w:eastAsia="Batang" w:hAnsi="Batang"/>
          <w:szCs w:val="21"/>
          <w:lang w:val="ko-KR" w:bidi="ko-KR"/>
        </w:rPr>
        <w:t>시부쓰산</w:t>
      </w:r>
      <w:r>
        <w:rPr>
          <w:rFonts w:ascii="Batang" w:eastAsia="Batang" w:hAnsi="Batang" w:hint="eastAsia"/>
          <w:szCs w:val="21"/>
          <w:lang w:val="ko-KR" w:bidi="ko-KR"/>
        </w:rPr>
        <w:t xml:space="preserve"> </w:t>
      </w:r>
      <w:r w:rsidRPr="008B4DD0">
        <w:rPr>
          <w:rFonts w:ascii="Batang" w:eastAsia="Batang" w:hAnsi="Batang"/>
          <w:szCs w:val="21"/>
          <w:lang w:val="ko-KR" w:bidi="ko-KR"/>
        </w:rPr>
        <w:t>-</w:t>
      </w:r>
      <w:r>
        <w:rPr>
          <w:rFonts w:ascii="Batang" w:eastAsia="Batang" w:hAnsi="Batang" w:hint="eastAsia"/>
          <w:szCs w:val="21"/>
          <w:lang w:val="ko-KR" w:bidi="ko-KR"/>
        </w:rPr>
        <w:t xml:space="preserve"> </w:t>
      </w:r>
      <w:r w:rsidRPr="008B4DD0">
        <w:rPr>
          <w:rFonts w:ascii="Batang" w:eastAsia="Batang" w:hAnsi="Batang"/>
          <w:szCs w:val="21"/>
          <w:lang w:val="ko-KR" w:bidi="ko-KR"/>
        </w:rPr>
        <w:t>하토마치토게 고개</w:t>
      </w: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총 소요 시간: 2일간(1일 6시간)</w:t>
      </w: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난이도: 쉬움(첫째 날), 어려움(둘째 날)</w:t>
      </w:r>
    </w:p>
    <w:p w:rsidR="000C5D03" w:rsidRPr="008B4DD0" w:rsidRDefault="000C5D03" w:rsidP="000C5D03">
      <w:pPr>
        <w:tabs>
          <w:tab w:val="left" w:pos="284"/>
        </w:tabs>
        <w:spacing w:before="75" w:after="75"/>
        <w:ind w:right="74"/>
        <w:rPr>
          <w:rFonts w:ascii="Batang" w:eastAsia="Batang" w:hAnsi="Batang" w:cs="Times New Roman"/>
          <w:szCs w:val="21"/>
        </w:rPr>
      </w:pPr>
      <w:r w:rsidRPr="008B4DD0">
        <w:rPr>
          <w:rFonts w:ascii="Batang" w:eastAsia="Batang" w:hAnsi="Batang"/>
          <w:szCs w:val="21"/>
          <w:lang w:val="ko-KR" w:bidi="ko-KR"/>
        </w:rPr>
        <w:t>※사전에 산장 숙박 예약이 필요합니다.</w:t>
      </w:r>
    </w:p>
    <w:p w:rsidR="000C5D03" w:rsidRPr="008B4DD0" w:rsidRDefault="000C5D03" w:rsidP="000C5D03">
      <w:pPr>
        <w:tabs>
          <w:tab w:val="left" w:pos="284"/>
        </w:tabs>
        <w:spacing w:before="75" w:after="75"/>
        <w:ind w:right="74"/>
        <w:rPr>
          <w:rFonts w:ascii="Batang" w:eastAsia="Batang" w:hAnsi="Batang" w:cs="Times New Roman"/>
          <w:b/>
          <w:szCs w:val="21"/>
        </w:rPr>
      </w:pPr>
    </w:p>
    <w:p w:rsidR="000C5D03" w:rsidRPr="008B4DD0" w:rsidRDefault="000C5D03" w:rsidP="000C5D03">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첫날의 경로는 모델 코스 1과 거의 같아서 오제가하라의 광대한 습지를 산책합니다. 야마노하나나 류구 사거리에 있는 산장에 반드시 숙박 예약을 해두시기 바랍니다. 둘째 날에는 아침 일찍 일어나서 야마노하나 등산로 입구로 향합니다. 급한 등산로를 올라 숲을 빠져나오면 산림한계 위로 나옵니다. 발밑의 바위는 매우 미끄러지기 쉽기 때문에 젖어 있을 때는 특히 주의가 필요합니다. 또한 바람이 강해지는 경우가 있으니 주의하시기 바랍니다. 시부쓰산에서는 고원에 펼쳐진 습지와 오제를 둘러싼 화산을 조망할 수 있습니다. 하산할 때는 능선을 따르는 경로를 지나 하토마치토게 고개로 내려옵니다.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03"/>
    <w:rsid w:val="000C5D0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9044F8-B4C8-48BE-967C-B04BF282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D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5D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5D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5D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5D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5D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5D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5D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5D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5D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5D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5D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5D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5D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5D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5D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5D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5D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5D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5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D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5D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D03"/>
    <w:pPr>
      <w:spacing w:before="160"/>
      <w:jc w:val="center"/>
    </w:pPr>
    <w:rPr>
      <w:i/>
      <w:iCs/>
      <w:color w:val="404040" w:themeColor="text1" w:themeTint="BF"/>
    </w:rPr>
  </w:style>
  <w:style w:type="character" w:customStyle="1" w:styleId="a8">
    <w:name w:val="引用文 (文字)"/>
    <w:basedOn w:val="a0"/>
    <w:link w:val="a7"/>
    <w:uiPriority w:val="29"/>
    <w:rsid w:val="000C5D03"/>
    <w:rPr>
      <w:i/>
      <w:iCs/>
      <w:color w:val="404040" w:themeColor="text1" w:themeTint="BF"/>
    </w:rPr>
  </w:style>
  <w:style w:type="paragraph" w:styleId="a9">
    <w:name w:val="List Paragraph"/>
    <w:basedOn w:val="a"/>
    <w:uiPriority w:val="34"/>
    <w:qFormat/>
    <w:rsid w:val="000C5D03"/>
    <w:pPr>
      <w:ind w:left="720"/>
      <w:contextualSpacing/>
    </w:pPr>
  </w:style>
  <w:style w:type="character" w:styleId="21">
    <w:name w:val="Intense Emphasis"/>
    <w:basedOn w:val="a0"/>
    <w:uiPriority w:val="21"/>
    <w:qFormat/>
    <w:rsid w:val="000C5D03"/>
    <w:rPr>
      <w:i/>
      <w:iCs/>
      <w:color w:val="0F4761" w:themeColor="accent1" w:themeShade="BF"/>
    </w:rPr>
  </w:style>
  <w:style w:type="paragraph" w:styleId="22">
    <w:name w:val="Intense Quote"/>
    <w:basedOn w:val="a"/>
    <w:next w:val="a"/>
    <w:link w:val="23"/>
    <w:uiPriority w:val="30"/>
    <w:qFormat/>
    <w:rsid w:val="000C5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5D03"/>
    <w:rPr>
      <w:i/>
      <w:iCs/>
      <w:color w:val="0F4761" w:themeColor="accent1" w:themeShade="BF"/>
    </w:rPr>
  </w:style>
  <w:style w:type="character" w:styleId="24">
    <w:name w:val="Intense Reference"/>
    <w:basedOn w:val="a0"/>
    <w:uiPriority w:val="32"/>
    <w:qFormat/>
    <w:rsid w:val="000C5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