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E69" w:rsidRPr="0037029D" w:rsidRDefault="00722E69" w:rsidP="00722E69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 w:bidi="hi-IN"/>
        </w:rPr>
      </w:pPr>
      <w:r>
        <w:rPr>
          <w:b/>
        </w:rPr>
        <w:t>九所明神和燈籠（國家重要文化財產）</w:t>
      </w:r>
    </w:p>
    <w:p/>
    <w:p w:rsidR="00722E69" w:rsidRPr="0037029D" w:rsidRDefault="00722E69" w:rsidP="00722E69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imSun"/>
          <w:bCs/>
          <w:color w:val="000000" w:themeColor="text1"/>
          <w:lang w:eastAsia="zh-TW" w:bidi="hi-IN"/>
        </w:rPr>
      </w:pPr>
      <w:r w:rsidRPr="0037029D">
        <w:rPr>
          <w:rFonts w:eastAsia="Source Han Sans TW Normal"/>
          <w:bCs/>
          <w:color w:val="000000" w:themeColor="text1"/>
          <w:lang w:eastAsia="zh-TW" w:bidi="hi-IN"/>
        </w:rPr>
        <w:t>九所明神是一座建在佛教寺廟內的神社，</w:t>
      </w:r>
      <w:r w:rsidRPr="0037029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它</w:t>
      </w:r>
      <w:r w:rsidRPr="0037029D">
        <w:rPr>
          <w:rFonts w:eastAsia="Source Han Sans TW Normal"/>
          <w:bCs/>
          <w:color w:val="000000" w:themeColor="text1"/>
          <w:lang w:eastAsia="zh-TW" w:bidi="hi-IN"/>
        </w:rPr>
        <w:t>提醒人們，在日本</w:t>
      </w:r>
      <w:r w:rsidRPr="0037029D">
        <w:rPr>
          <w:rFonts w:eastAsia="Source Han Sans TW Normal" w:hint="eastAsia"/>
          <w:bCs/>
          <w:color w:val="000000" w:themeColor="text1"/>
          <w:lang w:eastAsia="zh-TW" w:bidi="hi-IN"/>
        </w:rPr>
        <w:t>的</w:t>
      </w:r>
      <w:r w:rsidRPr="0037029D">
        <w:rPr>
          <w:rFonts w:eastAsia="Source Han Sans TW Normal"/>
          <w:bCs/>
          <w:color w:val="000000" w:themeColor="text1"/>
          <w:lang w:eastAsia="zh-TW" w:bidi="hi-IN"/>
        </w:rPr>
        <w:t>歷史中，神道教和佛教曾緊密交織在一起。神佛習合（神道和佛教的融合）持續了一千多年，直到</w:t>
      </w:r>
      <w:r w:rsidRPr="0037029D">
        <w:rPr>
          <w:rFonts w:eastAsia="Source Han Sans TW Normal"/>
          <w:bCs/>
          <w:color w:val="000000" w:themeColor="text1"/>
          <w:lang w:eastAsia="zh-TW" w:bidi="hi-IN"/>
        </w:rPr>
        <w:t>1868</w:t>
      </w:r>
      <w:r w:rsidRPr="0037029D">
        <w:rPr>
          <w:rFonts w:eastAsia="Source Han Sans TW Normal"/>
          <w:bCs/>
          <w:color w:val="000000" w:themeColor="text1"/>
          <w:lang w:eastAsia="zh-TW" w:bidi="hi-IN"/>
        </w:rPr>
        <w:t>年一系列政令正式將兩者分開。然而，</w:t>
      </w:r>
      <w:r w:rsidRPr="0037029D">
        <w:rPr>
          <w:rFonts w:eastAsia="Source Han Sans TW Normal" w:hint="eastAsia"/>
          <w:bCs/>
          <w:color w:val="000000" w:themeColor="text1"/>
          <w:lang w:eastAsia="zh-TW" w:bidi="hi-IN"/>
        </w:rPr>
        <w:t>許多</w:t>
      </w:r>
      <w:r w:rsidRPr="0037029D">
        <w:rPr>
          <w:rFonts w:eastAsia="Source Han Sans TW Normal"/>
          <w:bCs/>
          <w:color w:val="000000" w:themeColor="text1"/>
          <w:lang w:eastAsia="zh-TW" w:bidi="hi-IN"/>
        </w:rPr>
        <w:t>神社</w:t>
      </w:r>
      <w:r w:rsidRPr="0037029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至今</w:t>
      </w:r>
      <w:r w:rsidRPr="0037029D">
        <w:rPr>
          <w:rFonts w:eastAsia="Source Han Sans TW Normal" w:hint="eastAsia"/>
          <w:bCs/>
          <w:color w:val="000000" w:themeColor="text1"/>
          <w:lang w:eastAsia="zh-TW" w:bidi="hi-IN"/>
        </w:rPr>
        <w:t>仍是</w:t>
      </w:r>
      <w:r w:rsidRPr="0037029D">
        <w:rPr>
          <w:rFonts w:eastAsia="Source Han Sans TW Normal"/>
          <w:bCs/>
          <w:color w:val="000000" w:themeColor="text1"/>
          <w:lang w:eastAsia="zh-TW" w:bidi="hi-IN"/>
        </w:rPr>
        <w:t>佛教寺廟的守護者，九所明神與仁和寺的關係便是如此。</w:t>
      </w:r>
    </w:p>
    <w:p w:rsidR="00722E69" w:rsidRPr="0037029D" w:rsidRDefault="00722E69" w:rsidP="00722E69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 w:bidi="hi-IN"/>
        </w:rPr>
      </w:pPr>
      <w:r w:rsidRPr="0037029D">
        <w:rPr>
          <w:rFonts w:eastAsia="Source Han Sans TW Normal"/>
          <w:bCs/>
          <w:color w:val="000000" w:themeColor="text1"/>
          <w:lang w:eastAsia="zh-TW" w:bidi="hi-IN"/>
        </w:rPr>
        <w:t>神社本殿（正殿）和接鄰的左右拜殿中，一共供奉著</w:t>
      </w:r>
      <w:r w:rsidRPr="0037029D">
        <w:rPr>
          <w:rFonts w:eastAsia="Source Han Sans TW Normal"/>
          <w:bCs/>
          <w:color w:val="000000" w:themeColor="text1"/>
          <w:lang w:eastAsia="zh-TW" w:bidi="hi-IN"/>
        </w:rPr>
        <w:t>9</w:t>
      </w:r>
      <w:r w:rsidRPr="0037029D">
        <w:rPr>
          <w:rFonts w:eastAsia="Source Han Sans TW Normal"/>
          <w:bCs/>
          <w:color w:val="000000" w:themeColor="text1"/>
          <w:lang w:eastAsia="zh-TW" w:bidi="hi-IN"/>
        </w:rPr>
        <w:t>位神明。本殿裡供奉的是皇族</w:t>
      </w:r>
      <w:r w:rsidRPr="0037029D">
        <w:rPr>
          <w:rFonts w:eastAsia="Source Han Sans TW Normal" w:hint="eastAsia"/>
          <w:bCs/>
          <w:color w:val="000000" w:themeColor="text1"/>
          <w:lang w:eastAsia="zh-TW" w:bidi="hi-IN"/>
        </w:rPr>
        <w:t>先祖、</w:t>
      </w:r>
      <w:r w:rsidRPr="0037029D">
        <w:rPr>
          <w:rFonts w:eastAsia="Source Han Sans TW Normal"/>
          <w:bCs/>
          <w:color w:val="000000" w:themeColor="text1"/>
          <w:lang w:eastAsia="zh-TW" w:bidi="hi-IN"/>
        </w:rPr>
        <w:t>武士的守護神</w:t>
      </w:r>
      <w:r w:rsidRPr="0037029D">
        <w:rPr>
          <w:rFonts w:eastAsia="Source Han Sans TW Normal" w:hint="eastAsia"/>
          <w:bCs/>
          <w:color w:val="000000" w:themeColor="text1"/>
          <w:lang w:eastAsia="zh-TW" w:bidi="hi-IN"/>
        </w:rPr>
        <w:t>「</w:t>
      </w:r>
      <w:r w:rsidRPr="0037029D">
        <w:rPr>
          <w:rFonts w:eastAsia="Source Han Sans TW Normal"/>
          <w:bCs/>
          <w:color w:val="000000" w:themeColor="text1"/>
          <w:lang w:eastAsia="zh-TW" w:bidi="hi-IN"/>
        </w:rPr>
        <w:t>八幡神</w:t>
      </w:r>
      <w:r w:rsidRPr="0037029D">
        <w:rPr>
          <w:rFonts w:eastAsia="Source Han Sans TW Normal" w:hint="eastAsia"/>
          <w:bCs/>
          <w:color w:val="000000" w:themeColor="text1"/>
          <w:lang w:eastAsia="zh-TW" w:bidi="hi-IN"/>
        </w:rPr>
        <w:t>」</w:t>
      </w:r>
      <w:r w:rsidRPr="0037029D">
        <w:rPr>
          <w:rFonts w:eastAsia="Source Han Sans TW Normal"/>
          <w:bCs/>
          <w:color w:val="000000" w:themeColor="text1"/>
          <w:lang w:eastAsia="zh-TW" w:bidi="hi-IN"/>
        </w:rPr>
        <w:t>，左右兩殿各供奉著其他</w:t>
      </w:r>
      <w:r w:rsidRPr="0037029D">
        <w:rPr>
          <w:rFonts w:eastAsia="Source Han Sans TW Normal"/>
          <w:bCs/>
          <w:color w:val="000000" w:themeColor="text1"/>
          <w:lang w:eastAsia="zh-TW" w:bidi="hi-IN"/>
        </w:rPr>
        <w:t>4</w:t>
      </w:r>
      <w:r w:rsidRPr="0037029D">
        <w:rPr>
          <w:rFonts w:eastAsia="Source Han Sans TW Normal"/>
          <w:bCs/>
          <w:color w:val="000000" w:themeColor="text1"/>
          <w:lang w:eastAsia="zh-TW" w:bidi="hi-IN"/>
        </w:rPr>
        <w:t>位神明。京都的主要神社中也都供奉著這些神明，據說，將諸神聚集於此，能確保朝廷的安全與繁榮。</w:t>
      </w:r>
    </w:p>
    <w:p w:rsidR="00722E69" w:rsidRPr="0037029D" w:rsidRDefault="00722E69" w:rsidP="00722E69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Meiryo UI"/>
          <w:color w:val="000000" w:themeColor="text1"/>
          <w:szCs w:val="22"/>
          <w:lang w:eastAsia="zh-TW"/>
        </w:rPr>
      </w:pPr>
      <w:r w:rsidRPr="0037029D">
        <w:rPr>
          <w:rFonts w:eastAsia="Source Han Sans TW Normal" w:hint="eastAsia"/>
          <w:bCs/>
          <w:color w:val="000000" w:themeColor="text1"/>
          <w:lang w:eastAsia="zh-TW" w:bidi="hi-IN"/>
        </w:rPr>
        <w:t>殿閣</w:t>
      </w:r>
      <w:r w:rsidRPr="0037029D">
        <w:rPr>
          <w:rFonts w:eastAsia="Source Han Sans TW Normal"/>
          <w:bCs/>
          <w:color w:val="000000" w:themeColor="text1"/>
          <w:lang w:eastAsia="zh-TW" w:bidi="hi-IN"/>
        </w:rPr>
        <w:t>前的三座石燈籠可以追溯</w:t>
      </w:r>
      <w:r w:rsidRPr="0037029D">
        <w:rPr>
          <w:rFonts w:eastAsia="Source Han Sans TW Normal" w:hint="eastAsia"/>
          <w:bCs/>
          <w:color w:val="000000" w:themeColor="text1"/>
          <w:lang w:eastAsia="zh-TW" w:bidi="hi-IN"/>
        </w:rPr>
        <w:t>至</w:t>
      </w:r>
      <w:r w:rsidRPr="0037029D">
        <w:rPr>
          <w:rFonts w:eastAsia="Source Han Sans TW Normal"/>
          <w:bCs/>
          <w:color w:val="000000" w:themeColor="text1"/>
          <w:lang w:eastAsia="zh-TW" w:bidi="hi-IN"/>
        </w:rPr>
        <w:t>1644</w:t>
      </w:r>
      <w:r w:rsidRPr="0037029D">
        <w:rPr>
          <w:rFonts w:eastAsia="Source Han Sans TW Normal"/>
          <w:bCs/>
          <w:color w:val="000000" w:themeColor="text1"/>
          <w:lang w:eastAsia="zh-TW" w:bidi="hi-IN"/>
        </w:rPr>
        <w:t>年，</w:t>
      </w:r>
      <w:r w:rsidRPr="0037029D">
        <w:rPr>
          <w:rFonts w:eastAsia="Source Han Sans TW Normal" w:hint="eastAsia"/>
          <w:bCs/>
          <w:color w:val="000000" w:themeColor="text1"/>
          <w:lang w:eastAsia="zh-TW" w:bidi="hi-IN"/>
        </w:rPr>
        <w:t>即</w:t>
      </w:r>
      <w:r w:rsidRPr="0037029D">
        <w:rPr>
          <w:rFonts w:eastAsia="Source Han Sans TW Normal"/>
          <w:bCs/>
          <w:color w:val="000000" w:themeColor="text1"/>
          <w:lang w:eastAsia="zh-TW" w:bidi="hi-IN"/>
        </w:rPr>
        <w:t>現存神社建築完成的那一年。</w:t>
      </w:r>
      <w:r w:rsidRPr="0037029D">
        <w:rPr>
          <w:rFonts w:eastAsia="Source Han Sans TW Normal" w:hint="eastAsia"/>
          <w:bCs/>
          <w:color w:val="000000" w:themeColor="text1"/>
          <w:lang w:eastAsia="zh-TW" w:bidi="hi-IN"/>
        </w:rPr>
        <w:t>這種</w:t>
      </w:r>
      <w:r w:rsidRPr="0037029D">
        <w:rPr>
          <w:rFonts w:eastAsia="Source Han Sans TW Normal"/>
          <w:bCs/>
          <w:color w:val="000000" w:themeColor="text1"/>
          <w:lang w:eastAsia="zh-TW" w:bidi="hi-IN"/>
        </w:rPr>
        <w:t>樣式</w:t>
      </w:r>
      <w:r w:rsidRPr="0037029D">
        <w:rPr>
          <w:rFonts w:eastAsia="Source Han Sans TW Normal" w:hint="eastAsia"/>
          <w:bCs/>
          <w:color w:val="000000" w:themeColor="text1"/>
          <w:lang w:eastAsia="zh-TW" w:bidi="hi-IN"/>
        </w:rPr>
        <w:t>的</w:t>
      </w:r>
      <w:r w:rsidRPr="0037029D">
        <w:rPr>
          <w:rFonts w:eastAsia="Source Han Sans TW Normal"/>
          <w:bCs/>
          <w:color w:val="000000" w:themeColor="text1"/>
          <w:lang w:eastAsia="zh-TW" w:bidi="hi-IN"/>
        </w:rPr>
        <w:t>石燈籠稱為「織部燈籠」，以茶道大師兼燈籠設計師古田織部（</w:t>
      </w:r>
      <w:r w:rsidRPr="0037029D">
        <w:rPr>
          <w:rFonts w:eastAsia="Source Han Sans TW Normal"/>
          <w:bCs/>
          <w:color w:val="000000" w:themeColor="text1"/>
          <w:lang w:eastAsia="zh-TW" w:bidi="hi-IN"/>
        </w:rPr>
        <w:t>1544-1615</w:t>
      </w:r>
      <w:r w:rsidRPr="0037029D">
        <w:rPr>
          <w:rFonts w:eastAsia="Source Han Sans TW Normal"/>
          <w:bCs/>
          <w:color w:val="000000" w:themeColor="text1"/>
          <w:lang w:eastAsia="zh-TW" w:bidi="hi-IN"/>
        </w:rPr>
        <w:t>）的名字命名，其主要特徵是</w:t>
      </w:r>
      <w:r w:rsidRPr="0037029D">
        <w:rPr>
          <w:rFonts w:eastAsia="Source Han Sans TW Normal"/>
          <w:color w:val="000000" w:themeColor="text1"/>
          <w:lang w:eastAsia="zh-TW" w:bidi="hi-IN"/>
        </w:rPr>
        <w:t>無基座，直接插入土中；</w:t>
      </w:r>
      <w:r w:rsidRPr="0037029D">
        <w:rPr>
          <w:rFonts w:eastAsia="Source Han Sans TW Normal"/>
          <w:bCs/>
          <w:color w:val="000000" w:themeColor="text1"/>
          <w:lang w:eastAsia="zh-TW" w:bidi="hi-IN"/>
        </w:rPr>
        <w:t>石</w:t>
      </w:r>
      <w:r w:rsidRPr="0037029D">
        <w:rPr>
          <w:rFonts w:eastAsia="Source Han Sans TW Normal" w:hint="eastAsia"/>
          <w:bCs/>
          <w:color w:val="000000" w:themeColor="text1"/>
          <w:lang w:eastAsia="zh-TW" w:bidi="hi-IN"/>
        </w:rPr>
        <w:t>柱</w:t>
      </w:r>
      <w:r w:rsidRPr="0037029D">
        <w:rPr>
          <w:rFonts w:eastAsia="Source Han Sans TW Normal"/>
          <w:bCs/>
          <w:color w:val="000000" w:themeColor="text1"/>
          <w:lang w:eastAsia="zh-TW" w:bidi="hi-IN"/>
        </w:rPr>
        <w:t>上部為圓形</w:t>
      </w:r>
      <w:r w:rsidRPr="0037029D">
        <w:rPr>
          <w:rFonts w:eastAsia="Source Han Sans TW Normal" w:hint="eastAsia"/>
          <w:bCs/>
          <w:color w:val="000000" w:themeColor="text1"/>
          <w:lang w:eastAsia="zh-TW" w:bidi="hi-IN"/>
        </w:rPr>
        <w:t>；燈籠頂部</w:t>
      </w:r>
      <w:r w:rsidRPr="0037029D">
        <w:rPr>
          <w:rFonts w:eastAsia="Source Han Sans TW Normal"/>
          <w:bCs/>
          <w:color w:val="000000" w:themeColor="text1"/>
          <w:lang w:eastAsia="zh-TW" w:bidi="hi-IN"/>
        </w:rPr>
        <w:t>有石頭寶珠</w:t>
      </w:r>
      <w:r w:rsidRPr="0037029D">
        <w:rPr>
          <w:rFonts w:eastAsia="Source Han Sans TW Normal" w:hint="eastAsia"/>
          <w:bCs/>
          <w:color w:val="000000" w:themeColor="text1"/>
          <w:lang w:eastAsia="zh-TW" w:bidi="hi-IN"/>
        </w:rPr>
        <w:t>裝飾</w:t>
      </w:r>
      <w:r w:rsidRPr="0037029D">
        <w:rPr>
          <w:rFonts w:eastAsia="Source Han Sans TW Normal"/>
          <w:bCs/>
          <w:color w:val="000000" w:themeColor="text1"/>
          <w:lang w:eastAsia="zh-TW" w:bidi="hi-I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思源黑體 TWHK Normal">
    <w:altName w:val="游ゴシック"/>
    <w:panose1 w:val="00000000000000000000"/>
    <w:charset w:val="80"/>
    <w:family w:val="swiss"/>
    <w:notTrueType/>
    <w:pitch w:val="variable"/>
    <w:sig w:usb0="2000020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69"/>
    <w:rsid w:val="001A5971"/>
    <w:rsid w:val="00625A2B"/>
    <w:rsid w:val="00722E6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EFCAFB-1D96-4774-A02D-89F07D69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E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E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E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E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E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E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E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E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2E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2E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2E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2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2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2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2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2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2E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2E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2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E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2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2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E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2E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2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2E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2E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2025-08-29T14:58:00Z</dcterms:created>
  <dcterms:modified xsi:type="dcterms:W3CDTF">2025-08-29T14:58:00Z</dcterms:modified>
</cp:coreProperties>
</file>