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9C3" w:rsidRPr="00777641" w:rsidRDefault="003239C3" w:rsidP="003239C3">
      <w:pPr>
        <w:adjustRightInd w:val="0"/>
        <w:snapToGrid w:val="0"/>
        <w:spacing w:line="0" w:lineRule="atLeast"/>
        <w:contextualSpacing/>
        <w:rPr>
          <w:rFonts w:ascii="Batang" w:eastAsia="Batang" w:hAnsi="Batang" w:cs="Batang"/>
          <w:b/>
          <w:lang w:val="ko-KR" w:bidi="ko-KR"/>
        </w:rPr>
      </w:pPr>
      <w:r>
        <w:rPr>
          <w:b/>
        </w:rPr>
        <w:t>로쿠지조 광장</w:t>
      </w:r>
    </w:p>
    <w:p w:rsidR="003239C3" w:rsidRPr="00777641" w:rsidRDefault="003239C3" w:rsidP="003239C3">
      <w:pPr>
        <w:adjustRightInd w:val="0"/>
        <w:snapToGrid w:val="0"/>
        <w:spacing w:line="0" w:lineRule="atLeast"/>
        <w:contextualSpacing/>
        <w:rPr>
          <w:rFonts w:ascii="Times New Roman" w:eastAsia="Times New Roman" w:hAnsi="Times New Roman" w:cs="Times New Roman"/>
          <w:b/>
          <w:bCs/>
        </w:rPr>
      </w:pPr>
      <w:r/>
    </w:p>
    <w:p w:rsidR="003239C3" w:rsidRPr="00777641" w:rsidRDefault="003239C3" w:rsidP="003239C3">
      <w:pPr>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광장 한쪽에 있는 작은 묘지 입구에 6개의 지장보살상이 서 있으며, 우치야마 지구의 중심부에서 강을 건넌 곳에 있습니다. 로쿠지조(여섯 지장)이라는 이름으로 알려진 이 조각상들은 윤회전생(불교에서 말하는 생사의 반복)의 육도(지옥, 아귀, 축생, 수라, 인간, 천상)를 통해 사람들을 이끌어 준다고 알려져 있습니다. 또한, 지장보살은 어린이, 그중에서도 어린 나이에 생을 마감한 어린아이의 영혼을 구원하는 수호자라고도 합니다. 조각상에는 종종 빨간 앞치마가 걸려 있습니다. 이는 빨간색이 안전, 그리고 액막이를 나타내는 색이라고 알려져 있기 때문입니다.</w:t>
      </w:r>
    </w:p>
    <w:p w:rsidR="003239C3" w:rsidRPr="00777641" w:rsidRDefault="003239C3" w:rsidP="003239C3">
      <w:pPr>
        <w:snapToGrid w:val="0"/>
        <w:spacing w:line="0" w:lineRule="atLeast"/>
        <w:contextualSpacing/>
        <w:rPr>
          <w:rFonts w:ascii="Meiryo UI" w:eastAsia="Meiryo UI" w:hAnsi="Meiryo UI" w:cs="ＭＳ 明朝"/>
        </w:rPr>
      </w:pPr>
    </w:p>
    <w:p w:rsidR="003239C3" w:rsidRPr="00777641" w:rsidRDefault="003239C3" w:rsidP="003239C3">
      <w:pPr>
        <w:snapToGrid w:val="0"/>
        <w:spacing w:line="0" w:lineRule="atLeast"/>
        <w:contextualSpacing/>
        <w:rPr>
          <w:rFonts w:ascii="Meiryo UI" w:eastAsia="Meiryo UI" w:hAnsi="Meiryo UI" w:cs="ＭＳ 明朝"/>
        </w:rPr>
      </w:pPr>
      <w:r w:rsidRPr="00777641">
        <w:rPr>
          <w:rFonts w:ascii="Batang" w:eastAsia="Batang" w:hAnsi="Batang" w:cs="Batang"/>
          <w:lang w:val="ko-KR" w:bidi="ko-KR"/>
        </w:rPr>
        <w:t xml:space="preserve">　이러한 로쿠지조 석상은 일본 전역에서 볼 수 있습니다. 아리타 지역에서는 이와야가와치 지구, 히에코바 지구의 호온지 절 정면, 오다루 지구의 산코안 광장 등 아리타초 내에는 그 밖에도 로쿠지조를 볼 수 있는 곳이 있습니다.</w:t>
      </w:r>
    </w:p>
    <w:p w:rsidR="003239C3" w:rsidRPr="00777641" w:rsidRDefault="003239C3" w:rsidP="003239C3">
      <w:pPr>
        <w:snapToGrid w:val="0"/>
        <w:spacing w:line="0" w:lineRule="atLeast"/>
        <w:contextualSpacing/>
        <w:rPr>
          <w:rFonts w:ascii="Meiryo UI" w:eastAsia="Meiryo UI" w:hAnsi="Meiryo UI" w:cs="ＭＳ 明朝"/>
        </w:rPr>
      </w:pPr>
    </w:p>
    <w:p w:rsidR="003239C3" w:rsidRPr="00777641" w:rsidRDefault="003239C3" w:rsidP="003239C3">
      <w:pPr>
        <w:snapToGrid w:val="0"/>
        <w:spacing w:line="0" w:lineRule="atLeast"/>
        <w:contextualSpacing/>
        <w:rPr>
          <w:rFonts w:ascii="Times New Roman" w:eastAsia="ＭＳ 明朝" w:hAnsi="Times New Roman" w:cs="Times New Roman"/>
        </w:rPr>
      </w:pPr>
      <w:r w:rsidRPr="00777641">
        <w:rPr>
          <w:rFonts w:ascii="Batang" w:eastAsia="Batang" w:hAnsi="Batang" w:cs="Batang"/>
          <w:lang w:val="ko-KR" w:bidi="ko-KR"/>
        </w:rPr>
        <w:t xml:space="preserve">　이 광장에는 과거 자기의 원료인 돌을 부수는 데 사용되었던 디딜방아라는 수력으로 움직이는 해머가 빼곡히 놓여 있었습니다. 현재, 이 기계 장치는 하나도 남아 있지 않지만, 1984년에 덴구다니 가마 터 근처에 복제품이 2개 만들어졌습니다.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C3"/>
    <w:rsid w:val="001A5971"/>
    <w:rsid w:val="003239C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6CAD3A-0E1E-4F57-B08B-69A1CC9C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9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39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39C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39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39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9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9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9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9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39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9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9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39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9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9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9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9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9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9C3"/>
    <w:pPr>
      <w:spacing w:before="160"/>
      <w:jc w:val="center"/>
    </w:pPr>
    <w:rPr>
      <w:i/>
      <w:iCs/>
      <w:color w:val="404040" w:themeColor="text1" w:themeTint="BF"/>
    </w:rPr>
  </w:style>
  <w:style w:type="character" w:customStyle="1" w:styleId="a8">
    <w:name w:val="引用文 (文字)"/>
    <w:basedOn w:val="a0"/>
    <w:link w:val="a7"/>
    <w:uiPriority w:val="29"/>
    <w:rsid w:val="003239C3"/>
    <w:rPr>
      <w:i/>
      <w:iCs/>
      <w:color w:val="404040" w:themeColor="text1" w:themeTint="BF"/>
    </w:rPr>
  </w:style>
  <w:style w:type="paragraph" w:styleId="a9">
    <w:name w:val="List Paragraph"/>
    <w:basedOn w:val="a"/>
    <w:uiPriority w:val="34"/>
    <w:qFormat/>
    <w:rsid w:val="003239C3"/>
    <w:pPr>
      <w:ind w:left="720"/>
      <w:contextualSpacing/>
    </w:pPr>
  </w:style>
  <w:style w:type="character" w:styleId="21">
    <w:name w:val="Intense Emphasis"/>
    <w:basedOn w:val="a0"/>
    <w:uiPriority w:val="21"/>
    <w:qFormat/>
    <w:rsid w:val="003239C3"/>
    <w:rPr>
      <w:i/>
      <w:iCs/>
      <w:color w:val="0F4761" w:themeColor="accent1" w:themeShade="BF"/>
    </w:rPr>
  </w:style>
  <w:style w:type="paragraph" w:styleId="22">
    <w:name w:val="Intense Quote"/>
    <w:basedOn w:val="a"/>
    <w:next w:val="a"/>
    <w:link w:val="23"/>
    <w:uiPriority w:val="30"/>
    <w:qFormat/>
    <w:rsid w:val="00323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9C3"/>
    <w:rPr>
      <w:i/>
      <w:iCs/>
      <w:color w:val="0F4761" w:themeColor="accent1" w:themeShade="BF"/>
    </w:rPr>
  </w:style>
  <w:style w:type="character" w:styleId="24">
    <w:name w:val="Intense Reference"/>
    <w:basedOn w:val="a0"/>
    <w:uiPriority w:val="32"/>
    <w:qFormat/>
    <w:rsid w:val="003239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2025-08-29T15:10:00Z</dcterms:created>
  <dcterms:modified xsi:type="dcterms:W3CDTF">2025-08-29T15:10:00Z</dcterms:modified>
</cp:coreProperties>
</file>