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1B14" w:rsidRPr="00777641" w:rsidRDefault="009B1B14" w:rsidP="009B1B14">
      <w:pPr>
        <w:widowControl/>
        <w:adjustRightInd w:val="0"/>
        <w:snapToGrid w:val="0"/>
        <w:spacing w:line="0" w:lineRule="atLeast"/>
        <w:contextualSpacing/>
        <w:rPr>
          <w:rFonts w:ascii="Batang" w:eastAsia="Batang" w:hAnsi="Batang" w:cs="Batang"/>
          <w:b/>
          <w:lang w:val="ko-KR" w:bidi="ko-KR"/>
        </w:rPr>
      </w:pPr>
      <w:r>
        <w:rPr>
          <w:b/>
        </w:rPr>
        <w:t>후카가와 세이지의 역사와 이념</w:t>
      </w:r>
    </w:p>
    <w:p w:rsidR="009B1B14" w:rsidRPr="00777641" w:rsidRDefault="009B1B14" w:rsidP="009B1B14">
      <w:pPr>
        <w:widowControl/>
        <w:adjustRightInd w:val="0"/>
        <w:snapToGrid w:val="0"/>
        <w:spacing w:line="0" w:lineRule="atLeast"/>
        <w:contextualSpacing/>
        <w:rPr>
          <w:rFonts w:ascii="Meiryo UI" w:eastAsia="Meiryo UI" w:hAnsi="Meiryo UI" w:cs="Times New Roman"/>
          <w:b/>
          <w:bCs/>
          <w:szCs w:val="21"/>
        </w:rPr>
      </w:pPr>
      <w:r/>
    </w:p>
    <w:p w:rsidR="009B1B14" w:rsidRPr="00777641" w:rsidRDefault="009B1B14" w:rsidP="009B1B14">
      <w:pPr>
        <w:snapToGrid w:val="0"/>
        <w:spacing w:line="0" w:lineRule="atLeast"/>
        <w:contextualSpacing/>
        <w:rPr>
          <w:rFonts w:ascii="Meiryo UI" w:eastAsia="Meiryo UI" w:hAnsi="Meiryo UI" w:cs="Times New Roman"/>
          <w:szCs w:val="21"/>
        </w:rPr>
      </w:pPr>
      <w:r w:rsidRPr="00777641">
        <w:rPr>
          <w:rFonts w:ascii="Batang" w:eastAsia="Batang" w:hAnsi="Batang" w:cs="Batang"/>
          <w:lang w:val="ko-KR" w:bidi="ko-KR"/>
        </w:rPr>
        <w:t xml:space="preserve">　후카가와 세이지는 역사와 전통에 큰 자부심을 가지고 있습니다. 후카가와 가문이 자기 생산을 시작한 것은 1600년대 후반이며, 이후 후카가와 주지(1871~1934)가 1894년에 회사를 설립했습니다. 주지는 아리타 지역의 또 다른 대형 도자기 생산업체인 고란샤 창립자 중 한 명인 8대 후카가와 에이자에몬(1832~1889)의 차남으로 태어났습니다. 고란샤가 공업품 도자기에 주력하던 것에 만족하지 못한 주지는 독립하여 디자인과 기술을 앞세운 예술 작품을 만들기로 했습니다. 그리고 해외 시장에서 인기를 끌며 후카가와 세이지가 만든 대형 꽃병 한 쌍은 1900년 파리 만국박람회에서는 금메달을, 1904년 세인트루이스 만국박람회에서는 금상을 수상했습니다.</w:t>
      </w:r>
    </w:p>
    <w:p w:rsidR="009B1B14" w:rsidRPr="00777641" w:rsidRDefault="009B1B14" w:rsidP="009B1B14">
      <w:pPr>
        <w:snapToGrid w:val="0"/>
        <w:spacing w:line="0" w:lineRule="atLeast"/>
        <w:contextualSpacing/>
        <w:rPr>
          <w:rFonts w:ascii="Meiryo UI" w:eastAsia="Meiryo UI" w:hAnsi="Meiryo UI" w:cs="Times New Roman"/>
          <w:szCs w:val="21"/>
        </w:rPr>
      </w:pPr>
    </w:p>
    <w:p w:rsidR="009B1B14" w:rsidRPr="00777641" w:rsidRDefault="009B1B14" w:rsidP="009B1B14">
      <w:pPr>
        <w:snapToGrid w:val="0"/>
        <w:spacing w:line="0" w:lineRule="atLeast"/>
        <w:contextualSpacing/>
        <w:rPr>
          <w:rFonts w:ascii="Meiryo UI" w:eastAsia="Meiryo UI" w:hAnsi="Meiryo UI" w:cs="Times New Roman"/>
          <w:szCs w:val="21"/>
        </w:rPr>
      </w:pPr>
      <w:r w:rsidRPr="00777641">
        <w:rPr>
          <w:rFonts w:ascii="Batang" w:eastAsia="Batang" w:hAnsi="Batang" w:cs="Batang"/>
          <w:lang w:val="ko-KR" w:bidi="ko-KR"/>
        </w:rPr>
        <w:t xml:space="preserve">　1910년, 후카가와 세이지는 자기 식기 궁중 납품업자로 지정되었습니다. 궁중 납품업자로 지정되는 것은 유럽 각국 왕실에서 발행하는 로열 워런트(왕실 납품업자)와 동일한 것입니다. 지금도 황실의 공식 행사에서 백여 년 전에 만들어진 물건이 사용되고 있습니다. 그리고 필요에 따라 후카가와 세이지와 같은 납품업자에게 교환과 추가를 의뢰합니다. 현대 장인들은 이러한 골동품의 모양, 디자인, 색, 무게에 정확하게 맞춰야 합니다. 새것이 오래된 것과 동일해지도록 가능한 한 원래의 틀과 기법을 사용합니다.</w:t>
      </w:r>
    </w:p>
    <w:p w:rsidR="009B1B14" w:rsidRPr="00777641" w:rsidRDefault="009B1B14" w:rsidP="009B1B14">
      <w:pPr>
        <w:snapToGrid w:val="0"/>
        <w:spacing w:line="0" w:lineRule="atLeast"/>
        <w:contextualSpacing/>
        <w:rPr>
          <w:rFonts w:ascii="Meiryo UI" w:eastAsia="Meiryo UI" w:hAnsi="Meiryo UI" w:cs="Times New Roman"/>
          <w:szCs w:val="21"/>
        </w:rPr>
      </w:pPr>
    </w:p>
    <w:p w:rsidR="009B1B14" w:rsidRPr="00777641" w:rsidRDefault="009B1B14" w:rsidP="009B1B14">
      <w:pPr>
        <w:snapToGrid w:val="0"/>
        <w:spacing w:line="0" w:lineRule="atLeast"/>
        <w:contextualSpacing/>
        <w:rPr>
          <w:rFonts w:ascii="Batang" w:eastAsia="Batang" w:hAnsi="Batang" w:cs="Batang"/>
          <w:lang w:val="ko-KR" w:bidi="ko-KR"/>
        </w:rPr>
      </w:pPr>
      <w:r w:rsidRPr="00777641">
        <w:rPr>
          <w:rFonts w:ascii="Batang" w:eastAsia="Batang" w:hAnsi="Batang" w:cs="Batang"/>
          <w:lang w:val="ko-KR" w:bidi="ko-KR"/>
        </w:rPr>
        <w:t xml:space="preserve">　현재, 후카가와 주지의 4대와 5대 후손들이 이끄는 후카가와 세이지에서는 주로 일상용 식기와 장식품 등 3,000종류 이상의 제품을 생산하고 있습니다. 2024년 7월 기준, 소속 장인 중 7명이 일반재단법인 전통적공예품산업진흥협회로부터 전통 공예사로 인정받았습니다.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B14"/>
    <w:rsid w:val="001A5971"/>
    <w:rsid w:val="00625A2B"/>
    <w:rsid w:val="009B1B14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7A846B-910F-40EF-9A44-46CD8B25C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1B1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B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B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B1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B1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B1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B1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B1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B1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B1B1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B1B1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B1B1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B1B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B1B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B1B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B1B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B1B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B1B1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B1B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B1B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1B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B1B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1B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B1B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1B1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B1B1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B1B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B1B1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B1B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2025-08-29T15:11:00Z</dcterms:created>
  <dcterms:modified xsi:type="dcterms:W3CDTF">2025-08-29T15:11:00Z</dcterms:modified>
</cp:coreProperties>
</file>