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FD0" w:rsidRPr="00777641" w:rsidRDefault="00F03FD0" w:rsidP="00F03FD0">
      <w:pPr>
        <w:snapToGrid w:val="0"/>
        <w:spacing w:line="0" w:lineRule="atLeast"/>
        <w:mirrorIndents/>
        <w:rPr>
          <w:rFonts w:ascii="Batang" w:eastAsia="Batang" w:hAnsi="Batang" w:cs="Batang"/>
          <w:b/>
          <w:lang w:val="ko-KR" w:bidi="ko-KR"/>
        </w:rPr>
      </w:pPr>
      <w:r>
        <w:rPr>
          <w:b/>
        </w:rPr>
        <w:t>아리타 세라(Arita Será)(자세한 내용)</w:t>
      </w:r>
    </w:p>
    <w:p w:rsidR="00F03FD0" w:rsidRPr="00777641" w:rsidRDefault="00F03FD0" w:rsidP="00F03FD0">
      <w:pPr>
        <w:snapToGrid w:val="0"/>
        <w:spacing w:line="0" w:lineRule="atLeast"/>
        <w:mirrorIndents/>
        <w:rPr>
          <w:rFonts w:ascii="Meiryo UI" w:eastAsia="Meiryo UI" w:hAnsi="Meiryo UI" w:cs="Times New Roman"/>
          <w:b/>
          <w:bCs/>
          <w:szCs w:val="21"/>
        </w:rPr>
      </w:pPr>
      <w:r/>
    </w:p>
    <w:p w:rsidR="00F03FD0" w:rsidRPr="00777641" w:rsidRDefault="00F03FD0" w:rsidP="00F03FD0">
      <w:pPr>
        <w:snapToGrid w:val="0"/>
        <w:spacing w:line="0" w:lineRule="atLeast"/>
        <w:mirrorIndents/>
        <w:rPr>
          <w:rFonts w:ascii="Meiryo UI" w:eastAsia="Meiryo UI" w:hAnsi="Meiryo UI" w:cs="Times New Roman"/>
          <w:szCs w:val="21"/>
        </w:rPr>
      </w:pPr>
      <w:r w:rsidRPr="00777641">
        <w:rPr>
          <w:rFonts w:ascii="Batang" w:eastAsia="Batang" w:hAnsi="Batang" w:cs="Batang"/>
          <w:lang w:val="ko-KR" w:bidi="ko-KR"/>
        </w:rPr>
        <w:t xml:space="preserve">　아리타 세라(</w:t>
      </w:r>
      <w:r w:rsidRPr="00777641">
        <w:rPr>
          <w:rFonts w:ascii="Batang" w:eastAsia="Batang" w:hAnsi="Batang" w:cs="Batang"/>
          <w:kern w:val="0"/>
          <w:lang w:val="ko-KR" w:bidi="ko-KR"/>
        </w:rPr>
        <w:t>Arita Será</w:t>
      </w:r>
      <w:r w:rsidRPr="00777641">
        <w:rPr>
          <w:rFonts w:ascii="Batang" w:eastAsia="Batang" w:hAnsi="Batang" w:cs="Batang"/>
          <w:lang w:val="ko-KR" w:bidi="ko-KR"/>
        </w:rPr>
        <w:t>)는 아리타 도자기를 전문으로 취급하는 야외 대형 쇼핑몰입니다. 원래는 1975년에 아리타 도자기 도매 단지 협동조합이 보관 및 도매 장소로 사용하기 위해 개설한 곳입니다. 소매업자들과 식당 주인들이 도매업자들로부터 대량의 재고를 직접 구매하기 위해 방문했습니다. 그러나 1990년대부터 2000년대에 아리타산 자기의 수요가 감소하면서 많은 도자기 공방이 고객에게 직접 판매하기 시작했고 많은 도매업자도 일반 소비자를 위한 판매로 전환했습니다.</w:t>
      </w:r>
    </w:p>
    <w:p w:rsidR="00F03FD0" w:rsidRPr="00777641" w:rsidRDefault="00F03FD0" w:rsidP="00F03FD0">
      <w:pPr>
        <w:snapToGrid w:val="0"/>
        <w:spacing w:line="0" w:lineRule="atLeast"/>
        <w:mirrorIndents/>
        <w:rPr>
          <w:rFonts w:ascii="Meiryo UI" w:eastAsia="Meiryo UI" w:hAnsi="Meiryo UI" w:cs="Times New Roman"/>
          <w:szCs w:val="21"/>
        </w:rPr>
      </w:pPr>
    </w:p>
    <w:p w:rsidR="00F03FD0" w:rsidRPr="00777641" w:rsidRDefault="00F03FD0" w:rsidP="00F03FD0">
      <w:pPr>
        <w:snapToGrid w:val="0"/>
        <w:spacing w:line="0" w:lineRule="atLeast"/>
        <w:mirrorIndents/>
        <w:rPr>
          <w:rFonts w:ascii="Meiryo UI" w:eastAsia="Meiryo UI" w:hAnsi="Meiryo UI" w:cs="Times New Roman"/>
          <w:szCs w:val="21"/>
        </w:rPr>
      </w:pPr>
      <w:r w:rsidRPr="00777641">
        <w:rPr>
          <w:rFonts w:ascii="Batang" w:eastAsia="Batang" w:hAnsi="Batang" w:cs="Batang"/>
          <w:lang w:val="ko-KR" w:bidi="ko-KR"/>
        </w:rPr>
        <w:t xml:space="preserve">　2018년에 도매 단지는 아리타 세라(</w:t>
      </w:r>
      <w:r w:rsidRPr="00777641">
        <w:rPr>
          <w:rFonts w:ascii="Batang" w:eastAsia="Batang" w:hAnsi="Batang" w:cs="Batang"/>
          <w:kern w:val="0"/>
          <w:lang w:val="ko-KR" w:bidi="ko-KR"/>
        </w:rPr>
        <w:t>Arita Será</w:t>
      </w:r>
      <w:r w:rsidRPr="00777641">
        <w:rPr>
          <w:rFonts w:ascii="Batang" w:eastAsia="Batang" w:hAnsi="Batang" w:cs="Batang"/>
          <w:lang w:val="ko-KR" w:bidi="ko-KR"/>
        </w:rPr>
        <w:t>)로 재탄생했습니다. 세라(</w:t>
      </w:r>
      <w:r w:rsidRPr="00777641">
        <w:rPr>
          <w:rFonts w:ascii="Batang" w:eastAsia="Batang" w:hAnsi="Batang" w:cs="Batang"/>
          <w:kern w:val="0"/>
          <w:lang w:val="ko-KR" w:bidi="ko-KR"/>
        </w:rPr>
        <w:t>Será</w:t>
      </w:r>
      <w:r w:rsidRPr="00777641">
        <w:rPr>
          <w:rFonts w:ascii="Batang" w:eastAsia="Batang" w:hAnsi="Batang" w:cs="Batang"/>
          <w:lang w:val="ko-KR" w:bidi="ko-KR"/>
        </w:rPr>
        <w:t>)는 ‘seller(셀러)’와 ‘ceramics(도자기)’의 일본어 발음을 조합한 것입니다. 이 쇼핑몰은 도자기를 쇼핑하면서 여가를 즐길 수 있는 공간으로 설계되었습니다. 22곳의 전문점과 더불어 레스토랑과 부티크 호텔도 있습니다. 아리타 세라(</w:t>
      </w:r>
      <w:r w:rsidRPr="00777641">
        <w:rPr>
          <w:rFonts w:ascii="Batang" w:eastAsia="Batang" w:hAnsi="Batang" w:cs="Batang"/>
          <w:kern w:val="0"/>
          <w:lang w:val="ko-KR" w:bidi="ko-KR"/>
        </w:rPr>
        <w:t>Arita Será</w:t>
      </w:r>
      <w:r w:rsidRPr="00777641">
        <w:rPr>
          <w:rFonts w:ascii="Batang" w:eastAsia="Batang" w:hAnsi="Batang" w:cs="Batang"/>
          <w:lang w:val="ko-KR" w:bidi="ko-KR"/>
        </w:rPr>
        <w:t>)는 일본 최대 아리타 도자기 쇼핑몰이며, 아마도 세계에서도 유일한 쇼핑몰일 것입니다. 그리고 매년 봄에 이곳을 포함한 아리타초 내 전역에서 개최되는 아리타 도자기 시장은 아리타초 최대 규모의 이벤트이자 일본 국내 최대 규모의 도자기 시장입니다.</w:t>
      </w:r>
    </w:p>
    <w:p w:rsidR="00F03FD0" w:rsidRPr="00777641" w:rsidRDefault="00F03FD0" w:rsidP="00F03FD0">
      <w:pPr>
        <w:snapToGrid w:val="0"/>
        <w:spacing w:line="0" w:lineRule="atLeast"/>
        <w:mirrorIndents/>
        <w:rPr>
          <w:rFonts w:ascii="Meiryo UI" w:eastAsia="Meiryo UI" w:hAnsi="Meiryo UI" w:cs="Times New Roman"/>
          <w:szCs w:val="21"/>
        </w:rPr>
      </w:pPr>
    </w:p>
    <w:p w:rsidR="00F03FD0" w:rsidRPr="00777641" w:rsidRDefault="00F03FD0" w:rsidP="00F03FD0">
      <w:pPr>
        <w:widowControl/>
        <w:snapToGrid w:val="0"/>
        <w:spacing w:line="0" w:lineRule="atLeast"/>
        <w:mirrorIndents/>
        <w:rPr>
          <w:rFonts w:ascii="Batang" w:eastAsia="Batang" w:hAnsi="Batang" w:cs="Batang"/>
          <w:lang w:val="ko-KR" w:bidi="ko-KR"/>
        </w:rPr>
      </w:pPr>
      <w:r w:rsidRPr="00777641">
        <w:rPr>
          <w:rFonts w:ascii="Batang" w:eastAsia="Batang" w:hAnsi="Batang" w:cs="Batang"/>
          <w:lang w:val="ko-KR" w:bidi="ko-KR"/>
        </w:rPr>
        <w:t xml:space="preserve">　각 매장은 여러 도자기 공방의 제품을 취급하고 있으며, 일상용 식기, 업무용 상품, 선물, 고급 미술품 등을 갖추고 있습니다. 또한, 아리타 세라(</w:t>
      </w:r>
      <w:r w:rsidRPr="00777641">
        <w:rPr>
          <w:rFonts w:ascii="Batang" w:eastAsia="Batang" w:hAnsi="Batang" w:cs="Batang"/>
          <w:kern w:val="0"/>
          <w:lang w:val="ko-KR" w:bidi="ko-KR"/>
        </w:rPr>
        <w:t>Arita Será</w:t>
      </w:r>
      <w:r w:rsidRPr="00777641">
        <w:rPr>
          <w:rFonts w:ascii="Batang" w:eastAsia="Batang" w:hAnsi="Batang" w:cs="Batang"/>
          <w:lang w:val="ko-KR" w:bidi="ko-KR"/>
        </w:rPr>
        <w:t>)를 운영하는 협동조합은 아리타초 내 몇 곳의 도자기 공방과 협력하여 가정용 도자기 오리지널 시리즈 ‘다쿠미노쿠라’를 만들었습니다. 생산자, 소매업자, 소비자의 니즈를 반영해 만들어진 이 시리즈의 상품은 일부 매장에서 정가로 구매할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D0"/>
    <w:rsid w:val="001A5971"/>
    <w:rsid w:val="00625A2B"/>
    <w:rsid w:val="00C41D39"/>
    <w:rsid w:val="00F03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E617CEC-A684-4F0B-A647-07AE54E2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3F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3F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3FD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3F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3F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3F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3F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3F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3F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3F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3F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3FD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3F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3F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3F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3F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3F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3F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3F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3F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F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3F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3FD0"/>
    <w:pPr>
      <w:spacing w:before="160"/>
      <w:jc w:val="center"/>
    </w:pPr>
    <w:rPr>
      <w:i/>
      <w:iCs/>
      <w:color w:val="404040" w:themeColor="text1" w:themeTint="BF"/>
    </w:rPr>
  </w:style>
  <w:style w:type="character" w:customStyle="1" w:styleId="a8">
    <w:name w:val="引用文 (文字)"/>
    <w:basedOn w:val="a0"/>
    <w:link w:val="a7"/>
    <w:uiPriority w:val="29"/>
    <w:rsid w:val="00F03FD0"/>
    <w:rPr>
      <w:i/>
      <w:iCs/>
      <w:color w:val="404040" w:themeColor="text1" w:themeTint="BF"/>
    </w:rPr>
  </w:style>
  <w:style w:type="paragraph" w:styleId="a9">
    <w:name w:val="List Paragraph"/>
    <w:basedOn w:val="a"/>
    <w:uiPriority w:val="34"/>
    <w:qFormat/>
    <w:rsid w:val="00F03FD0"/>
    <w:pPr>
      <w:ind w:left="720"/>
      <w:contextualSpacing/>
    </w:pPr>
  </w:style>
  <w:style w:type="character" w:styleId="21">
    <w:name w:val="Intense Emphasis"/>
    <w:basedOn w:val="a0"/>
    <w:uiPriority w:val="21"/>
    <w:qFormat/>
    <w:rsid w:val="00F03FD0"/>
    <w:rPr>
      <w:i/>
      <w:iCs/>
      <w:color w:val="0F4761" w:themeColor="accent1" w:themeShade="BF"/>
    </w:rPr>
  </w:style>
  <w:style w:type="paragraph" w:styleId="22">
    <w:name w:val="Intense Quote"/>
    <w:basedOn w:val="a"/>
    <w:next w:val="a"/>
    <w:link w:val="23"/>
    <w:uiPriority w:val="30"/>
    <w:qFormat/>
    <w:rsid w:val="00F03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3FD0"/>
    <w:rPr>
      <w:i/>
      <w:iCs/>
      <w:color w:val="0F4761" w:themeColor="accent1" w:themeShade="BF"/>
    </w:rPr>
  </w:style>
  <w:style w:type="character" w:styleId="24">
    <w:name w:val="Intense Reference"/>
    <w:basedOn w:val="a0"/>
    <w:uiPriority w:val="32"/>
    <w:qFormat/>
    <w:rsid w:val="00F03F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2025-08-29T15:11:00Z</dcterms:created>
  <dcterms:modified xsi:type="dcterms:W3CDTF">2025-08-29T15:11:00Z</dcterms:modified>
</cp:coreProperties>
</file>