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E36" w:rsidRPr="00134B36" w:rsidRDefault="00253E36" w:rsidP="00253E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온천 유도후(두부전골)</w:t>
      </w:r>
    </w:p>
    <w:p w:rsidR="00253E36" w:rsidRPr="00134B36" w:rsidRDefault="00253E36" w:rsidP="00253E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253E36" w:rsidRPr="00134B36" w:rsidRDefault="00253E36" w:rsidP="00253E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Batang" w:eastAsia="Batang" w:hAnsi="Batang" w:cs="Batang"/>
          <w:sz w:val="21"/>
          <w:lang w:val="ko-KR" w:bidi="ko-KR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온천 유도후(두부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요리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)는 우레시노의 향토요리로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우레시노의 온천수를 사용해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삶은 두부는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비단처럼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부드러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운 식감으로 유명합니다. 온천수에 함유된 알칼리성 물질이 두부의 단백질을 분해하여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만들어지는 </w:t>
      </w:r>
      <w:r w:rsidRPr="00134B36">
        <w:rPr>
          <w:rFonts w:ascii="Batang" w:eastAsia="Batang" w:hAnsi="Batang" w:cs="Batang"/>
          <w:sz w:val="21"/>
          <w:lang w:val="ko-KR" w:bidi="ko-KR"/>
        </w:rPr>
        <w:t>쫀득쫀득하고 부드러운 식감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은 </w:t>
      </w:r>
      <w:r w:rsidRPr="00134B36">
        <w:rPr>
          <w:rFonts w:ascii="Batang" w:eastAsia="Batang" w:hAnsi="Batang" w:cs="Batang"/>
          <w:sz w:val="21"/>
          <w:lang w:val="ko-KR" w:bidi="ko-KR"/>
        </w:rPr>
        <w:t>다른 방법으로는 재현할 수 없다고 여기는 사람도 있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을 정도입니다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. 두부를 온천수로 부드럽게 만드는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 </w:t>
      </w:r>
      <w:r w:rsidRPr="00134B36">
        <w:rPr>
          <w:rFonts w:ascii="Batang" w:eastAsia="Batang" w:hAnsi="Batang" w:cs="Batang"/>
          <w:sz w:val="21"/>
          <w:lang w:val="ko-KR" w:bidi="ko-KR"/>
        </w:rPr>
        <w:t>방법은 에도 시대(1603~1867)에 발견되었으며, 지금까지도 인기 있는 요리로 발전해 왔습니다. 우레시노 온천 거리의 명소에 있는 전문점에서 유도후를 맛볼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36"/>
    <w:rsid w:val="001A5971"/>
    <w:rsid w:val="00253E3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89755-6698-42AB-AE51-A8813FC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E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E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E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E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E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E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E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3E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3E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3E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3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3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3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3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3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3E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3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3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3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E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3E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3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3E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3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