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149E" w:rsidRPr="00134B36" w:rsidRDefault="0025149E" w:rsidP="0025149E">
      <w:pPr>
        <w:spacing w:line="0" w:lineRule="atLeast"/>
        <w:rPr>
          <w:rFonts w:ascii="Meiryo UI" w:eastAsia="Meiryo UI" w:hAnsi="Meiryo UI" w:cs="Arial Unicode MS"/>
          <w:b/>
          <w:sz w:val="21"/>
          <w:szCs w:val="21"/>
        </w:rPr>
      </w:pPr>
      <w:r>
        <w:rPr>
          <w:b/>
        </w:rPr>
        <w:t>다양한 종류의 차 공정</w:t>
      </w:r>
    </w:p>
    <w:p w:rsidR="0025149E" w:rsidRPr="00134B36" w:rsidRDefault="0025149E" w:rsidP="0025149E">
      <w:pPr>
        <w:spacing w:line="0" w:lineRule="atLeast"/>
        <w:rPr>
          <w:rFonts w:ascii="Meiryo UI" w:eastAsia="Meiryo UI" w:hAnsi="Meiryo UI" w:cs="Helvetica Neue"/>
          <w:b/>
          <w:sz w:val="21"/>
          <w:szCs w:val="21"/>
        </w:rPr>
      </w:pPr>
      <w:r/>
    </w:p>
    <w:p w:rsidR="0025149E" w:rsidRPr="00134B36" w:rsidRDefault="0025149E" w:rsidP="0025149E">
      <w:pPr>
        <w:spacing w:line="0" w:lineRule="atLeast"/>
        <w:rPr>
          <w:rFonts w:ascii="Meiryo UI" w:eastAsia="Meiryo UI" w:hAnsi="Meiryo UI" w:cs="Helvetica Neue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차는 가공 방법에 따라 무산화(녹차), 반산화(우롱차), 산화(홍차), 총 3가지로 분류됩니다. 모두 상록수의 차나무과에 속하는 같은 차나무(학명: </w:t>
      </w:r>
      <w:r w:rsidRPr="00134B36">
        <w:rPr>
          <w:rFonts w:ascii="Batang" w:eastAsia="Batang" w:hAnsi="Batang" w:cs="Batang"/>
          <w:i/>
          <w:sz w:val="21"/>
          <w:lang w:val="ko-KR" w:bidi="ko-KR"/>
        </w:rPr>
        <w:t>Camellia sinensis</w:t>
      </w:r>
      <w:r w:rsidRPr="00134B36">
        <w:rPr>
          <w:rFonts w:ascii="Batang" w:eastAsia="Batang" w:hAnsi="Batang" w:cs="Batang"/>
          <w:sz w:val="21"/>
          <w:lang w:val="ko-KR" w:bidi="ko-KR"/>
        </w:rPr>
        <w:t>)에서 생산됩니다.</w:t>
      </w:r>
    </w:p>
    <w:p w:rsidR="0025149E" w:rsidRPr="00134B36" w:rsidRDefault="0025149E" w:rsidP="0025149E">
      <w:pPr>
        <w:spacing w:line="0" w:lineRule="atLeast"/>
        <w:rPr>
          <w:rFonts w:ascii="Meiryo UI" w:eastAsia="Meiryo UI" w:hAnsi="Meiryo UI" w:cs="Helvetica Neue"/>
          <w:sz w:val="21"/>
          <w:szCs w:val="21"/>
        </w:rPr>
      </w:pPr>
    </w:p>
    <w:p w:rsidR="0025149E" w:rsidRPr="00134B36" w:rsidRDefault="0025149E" w:rsidP="0025149E">
      <w:pPr>
        <w:spacing w:line="0" w:lineRule="atLeast"/>
        <w:rPr>
          <w:rFonts w:ascii="Meiryo UI" w:eastAsia="Meiryo UI" w:hAnsi="Meiryo UI" w:cs="Helvetica Neue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녹차</w:t>
      </w:r>
    </w:p>
    <w:p w:rsidR="0025149E" w:rsidRPr="00134B36" w:rsidRDefault="0025149E" w:rsidP="0025149E">
      <w:pPr>
        <w:spacing w:line="0" w:lineRule="atLeast"/>
        <w:rPr>
          <w:rFonts w:ascii="Meiryo UI" w:eastAsia="Meiryo UI" w:hAnsi="Meiryo UI" w:cs="Arial"/>
          <w:sz w:val="21"/>
          <w:szCs w:val="21"/>
          <w:u w:color="000000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일본에서 일상적으로 마시고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있는 것이 녹차입니다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. 갓 딴 찻잎에 열을 가하여서 쪄낸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후 </w:t>
      </w:r>
      <w:r w:rsidRPr="00134B36">
        <w:rPr>
          <w:rFonts w:ascii="Batang" w:eastAsia="Batang" w:hAnsi="Batang" w:cs="Batang"/>
          <w:sz w:val="21"/>
          <w:lang w:val="ko-KR" w:bidi="ko-KR"/>
        </w:rPr>
        <w:t>수분을 제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거</w:t>
      </w:r>
      <w:r w:rsidRPr="00134B36">
        <w:rPr>
          <w:rFonts w:ascii="Batang" w:eastAsia="Batang" w:hAnsi="Batang" w:cs="Batang"/>
          <w:sz w:val="21"/>
          <w:lang w:val="ko-KR" w:bidi="ko-KR"/>
        </w:rPr>
        <w:t>하면서 식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히면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 산화(일반적으로는 ‘발효’라고 함)를 막습니다.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다음으로 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찻잎을 뜨거운 바람으로 건조시키고 남은 수분의 양을 균등하게 만들기 위해 압축합니다. </w:t>
      </w:r>
      <w:r w:rsidRPr="00134B36">
        <w:rPr>
          <w:rFonts w:ascii="Batang" w:eastAsia="Batang" w:hAnsi="Batang" w:cs="Batang"/>
          <w:spacing w:val="8"/>
          <w:sz w:val="21"/>
          <w:lang w:val="ko-KR" w:bidi="ko-KR"/>
        </w:rPr>
        <w:t xml:space="preserve">찻잎의 수분량이 </w:t>
      </w:r>
      <w:r w:rsidRPr="00134B36">
        <w:rPr>
          <w:rFonts w:ascii="Batang" w:eastAsia="Batang" w:hAnsi="Batang" w:cs="Batang"/>
          <w:sz w:val="21"/>
          <w:lang w:val="ko-KR" w:bidi="ko-KR"/>
        </w:rPr>
        <w:t>원래 수분의 5%가 될 때까지 건조와 압축 공정을 반복합니다.</w:t>
      </w:r>
    </w:p>
    <w:p w:rsidR="0025149E" w:rsidRPr="00134B36" w:rsidRDefault="0025149E" w:rsidP="0025149E">
      <w:pPr>
        <w:spacing w:line="0" w:lineRule="atLeast"/>
        <w:rPr>
          <w:rFonts w:ascii="Meiryo UI" w:eastAsia="Meiryo UI" w:hAnsi="Meiryo UI" w:cs="Helvetica Neue"/>
          <w:sz w:val="21"/>
          <w:szCs w:val="21"/>
        </w:rPr>
      </w:pPr>
    </w:p>
    <w:p w:rsidR="0025149E" w:rsidRPr="00134B36" w:rsidRDefault="0025149E" w:rsidP="0025149E">
      <w:pPr>
        <w:spacing w:line="0" w:lineRule="atLeast"/>
        <w:rPr>
          <w:rFonts w:ascii="Meiryo UI" w:eastAsia="Meiryo UI" w:hAnsi="Meiryo UI" w:cs="Helvetica Neue"/>
          <w:sz w:val="21"/>
          <w:szCs w:val="21"/>
          <w:u w:val="single"/>
        </w:rPr>
      </w:pPr>
      <w:r w:rsidRPr="00134B36">
        <w:rPr>
          <w:rFonts w:ascii="Batang" w:eastAsia="Batang" w:hAnsi="Batang" w:cs="Batang"/>
          <w:spacing w:val="8"/>
          <w:sz w:val="21"/>
          <w:lang w:val="ko-KR" w:bidi="ko-KR"/>
        </w:rPr>
        <w:t>녹차의 종류</w:t>
      </w:r>
    </w:p>
    <w:p w:rsidR="0025149E" w:rsidRPr="00134B36" w:rsidRDefault="0025149E" w:rsidP="0025149E">
      <w:pPr>
        <w:spacing w:line="0" w:lineRule="atLeast"/>
        <w:rPr>
          <w:rFonts w:ascii="Meiryo UI" w:eastAsia="Meiryo UI" w:hAnsi="Meiryo UI" w:cs="Helvetica Neue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다도에서 사용되는 분말 형태의 말차는 말차를 만들기 위해 재배된 덴차(碾茶, 연차)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로 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만들어집니다. </w:t>
      </w:r>
      <w:r w:rsidRPr="00134B36">
        <w:rPr>
          <w:rFonts w:ascii="Batang" w:eastAsia="Batang" w:hAnsi="Batang" w:cs="Batang"/>
          <w:spacing w:val="8"/>
          <w:sz w:val="21"/>
          <w:lang w:val="ko-KR" w:bidi="ko-KR"/>
        </w:rPr>
        <w:t xml:space="preserve">덴차의 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잎을 3~5mm 크기로 빻은 후 절구로 갈아 분말로 만듭니다.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그 밖에도 ‘가루차’라는 분말 형태의 차가 있습니다. 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일본에서 가장 많이 재배되는 센차(煎茶, 전차)를 가공하고 남은 차 부스러기와 새싹, 작은 잎 등으로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만들어집니다</w:t>
      </w:r>
      <w:r w:rsidRPr="00134B36">
        <w:rPr>
          <w:rFonts w:ascii="Batang" w:eastAsia="Batang" w:hAnsi="Batang" w:cs="Batang"/>
          <w:sz w:val="21"/>
          <w:lang w:val="ko-KR" w:bidi="ko-KR"/>
        </w:rPr>
        <w:t>. 말차와 혼동되는 경우도 있지만, 가루차는 일반적으로 요리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의 재료나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 초밥집에서 제공되는 저렴한 차로 사용됩니다.</w:t>
      </w:r>
    </w:p>
    <w:p w:rsidR="0025149E" w:rsidRPr="00134B36" w:rsidRDefault="0025149E" w:rsidP="0025149E">
      <w:pPr>
        <w:spacing w:line="0" w:lineRule="atLeast"/>
        <w:rPr>
          <w:rFonts w:ascii="Meiryo UI" w:eastAsia="Meiryo UI" w:hAnsi="Meiryo UI" w:cs="Helvetica Neue"/>
          <w:sz w:val="21"/>
          <w:szCs w:val="21"/>
        </w:rPr>
      </w:pPr>
    </w:p>
    <w:p w:rsidR="0025149E" w:rsidRPr="00134B36" w:rsidRDefault="0025149E" w:rsidP="0025149E">
      <w:pPr>
        <w:spacing w:line="0" w:lineRule="atLeast"/>
        <w:rPr>
          <w:rFonts w:ascii="Meiryo UI" w:eastAsia="Meiryo UI" w:hAnsi="Meiryo UI" w:cs="Helvetica Neue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녹차의 최고급품은 교쿠로(玉露, 옥로)입니다. 다른 차와 동일하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게 </w:t>
      </w:r>
      <w:r w:rsidRPr="00134B36">
        <w:rPr>
          <w:rFonts w:ascii="Batang" w:eastAsia="Batang" w:hAnsi="Batang" w:cs="Batang"/>
          <w:sz w:val="21"/>
          <w:lang w:val="ko-KR" w:bidi="ko-KR"/>
        </w:rPr>
        <w:t>가공되지만, 교쿠로의 찻잎은 수확 전에 최소 2주 동안 차광 처리됩니다.</w:t>
      </w:r>
    </w:p>
    <w:p w:rsidR="0025149E" w:rsidRPr="00134B36" w:rsidRDefault="0025149E" w:rsidP="0025149E">
      <w:pPr>
        <w:spacing w:line="0" w:lineRule="atLeast"/>
        <w:rPr>
          <w:rFonts w:ascii="Meiryo UI" w:eastAsia="Meiryo UI" w:hAnsi="Meiryo UI" w:cs="Helvetica Neue"/>
          <w:sz w:val="21"/>
          <w:szCs w:val="21"/>
        </w:rPr>
      </w:pPr>
    </w:p>
    <w:p w:rsidR="0025149E" w:rsidRPr="00134B36" w:rsidRDefault="0025149E" w:rsidP="0025149E">
      <w:pPr>
        <w:spacing w:line="0" w:lineRule="atLeast"/>
        <w:rPr>
          <w:rFonts w:ascii="Meiryo UI" w:eastAsia="Meiryo UI" w:hAnsi="Meiryo UI" w:cs="Helvetica Neue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우레시노에서 생산되는 가장 일반적인 차는 쪄서 만드는 다마료쿠차(玉緑茶, 옥록차)입니다. 둥글게 말린 찻잎이 특징입니다. 우레시노에서는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가마이리차(釜炒茶, 부초차)도 생산됩니다. 중국 전통방식과 비슷한 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300℃에서 찻잎을 배전하는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제조법으로 </w:t>
      </w:r>
      <w:r w:rsidRPr="00134B36">
        <w:rPr>
          <w:rFonts w:ascii="Batang" w:eastAsia="Batang" w:hAnsi="Batang" w:cs="Batang"/>
          <w:sz w:val="21"/>
          <w:lang w:val="ko-KR" w:bidi="ko-KR"/>
        </w:rPr>
        <w:t>가볍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게 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배전한 풍미를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지닌 차입니다</w:t>
      </w:r>
      <w:r w:rsidRPr="00134B36">
        <w:rPr>
          <w:rFonts w:ascii="Batang" w:eastAsia="Batang" w:hAnsi="Batang" w:cs="Batang"/>
          <w:sz w:val="21"/>
          <w:lang w:val="ko-KR" w:bidi="ko-KR"/>
        </w:rPr>
        <w:t>.</w:t>
      </w:r>
    </w:p>
    <w:p w:rsidR="0025149E" w:rsidRPr="00134B36" w:rsidRDefault="0025149E" w:rsidP="0025149E">
      <w:pPr>
        <w:spacing w:line="0" w:lineRule="atLeast"/>
        <w:rPr>
          <w:rFonts w:ascii="Meiryo UI" w:eastAsia="Meiryo UI" w:hAnsi="Meiryo UI" w:cs="Helvetica Neue"/>
          <w:sz w:val="21"/>
          <w:szCs w:val="21"/>
        </w:rPr>
      </w:pPr>
    </w:p>
    <w:p w:rsidR="0025149E" w:rsidRPr="00134B36" w:rsidRDefault="0025149E" w:rsidP="0025149E">
      <w:pPr>
        <w:spacing w:line="0" w:lineRule="atLeast"/>
        <w:rPr>
          <w:rFonts w:ascii="Meiryo UI" w:eastAsia="Meiryo UI" w:hAnsi="Meiryo UI" w:cs="Helvetica Neue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>홍차</w:t>
      </w:r>
    </w:p>
    <w:p w:rsidR="0025149E" w:rsidRPr="00134B36" w:rsidRDefault="0025149E" w:rsidP="0025149E">
      <w:pPr>
        <w:spacing w:line="0" w:lineRule="atLeast"/>
        <w:rPr>
          <w:rFonts w:ascii="Meiryo UI" w:eastAsia="Meiryo UI" w:hAnsi="Meiryo UI" w:cs="Helvetica Neue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홍차는 산화를 거친 차입니다. 수확한 찻잎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을 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자연적으로 </w:t>
      </w:r>
      <w:r w:rsidRPr="00134B36">
        <w:rPr>
          <w:rFonts w:ascii="Batang" w:eastAsia="Batang" w:hAnsi="Batang" w:cs="Batang"/>
          <w:spacing w:val="8"/>
          <w:sz w:val="21"/>
          <w:lang w:val="ko-KR" w:bidi="ko-KR"/>
        </w:rPr>
        <w:t>시들 때</w:t>
      </w:r>
      <w:r w:rsidRPr="00134B36">
        <w:rPr>
          <w:rFonts w:ascii="Batang" w:eastAsia="Batang" w:hAnsi="Batang" w:cs="Batang"/>
          <w:sz w:val="21"/>
          <w:lang w:val="ko-KR" w:bidi="ko-KR"/>
        </w:rPr>
        <w:t>까지 방치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하여 </w:t>
      </w:r>
      <w:r w:rsidRPr="00134B36">
        <w:rPr>
          <w:rFonts w:ascii="Batang" w:eastAsia="Batang" w:hAnsi="Batang" w:cs="Batang"/>
          <w:sz w:val="21"/>
          <w:lang w:val="ko-KR" w:bidi="ko-KR"/>
        </w:rPr>
        <w:t>갈색이 되면 건조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시킵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니다. 홍차의 찻잎은 녹차만큼 뻣뻣하지 않습니다. 건조시킨 후 찻잎을 압축하여 체에 걸러 덩어리를 풀어줍니다. 이 공정은 2시간 반에서 4시간 걸립니다. 그런 다음 </w:t>
      </w:r>
      <w:r w:rsidRPr="00134B36">
        <w:rPr>
          <w:rFonts w:ascii="Batang" w:eastAsia="Batang" w:hAnsi="Batang" w:cs="Batang"/>
          <w:spacing w:val="8"/>
          <w:sz w:val="21"/>
          <w:lang w:val="ko-KR" w:bidi="ko-KR"/>
        </w:rPr>
        <w:t xml:space="preserve">찻잎에 </w:t>
      </w:r>
      <w:r w:rsidRPr="00134B36">
        <w:rPr>
          <w:rFonts w:ascii="Batang" w:eastAsia="Batang" w:hAnsi="Batang" w:cs="Batang"/>
          <w:sz w:val="21"/>
          <w:lang w:val="ko-KR" w:bidi="ko-KR"/>
        </w:rPr>
        <w:t>남은 수분 함량이 약 3%로 줄어들 때까지 뜨거운 바람을 쐬어 더욱 건조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시킵</w:t>
      </w:r>
      <w:r w:rsidRPr="00134B36">
        <w:rPr>
          <w:rFonts w:ascii="Batang" w:eastAsia="Batang" w:hAnsi="Batang" w:cs="Batang"/>
          <w:sz w:val="21"/>
          <w:lang w:val="ko-KR" w:bidi="ko-KR"/>
        </w:rPr>
        <w:t>니다.</w:t>
      </w:r>
    </w:p>
    <w:p w:rsidR="0025149E" w:rsidRPr="00134B36" w:rsidRDefault="0025149E" w:rsidP="0025149E">
      <w:pPr>
        <w:spacing w:line="0" w:lineRule="atLeast"/>
        <w:rPr>
          <w:rFonts w:ascii="Meiryo UI" w:eastAsia="Meiryo UI" w:hAnsi="Meiryo UI" w:cs="Helvetica Neue"/>
          <w:sz w:val="21"/>
          <w:szCs w:val="21"/>
        </w:rPr>
      </w:pPr>
    </w:p>
    <w:p w:rsidR="0025149E" w:rsidRPr="00134B36" w:rsidRDefault="0025149E" w:rsidP="0025149E">
      <w:pPr>
        <w:spacing w:line="0" w:lineRule="atLeast"/>
        <w:rPr>
          <w:rFonts w:ascii="Meiryo UI" w:eastAsia="Meiryo UI" w:hAnsi="Meiryo UI" w:cs="Helvetica Neue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>우롱차</w:t>
      </w:r>
    </w:p>
    <w:p w:rsidR="0025149E" w:rsidRPr="00134B36" w:rsidRDefault="0025149E" w:rsidP="0025149E">
      <w:pPr>
        <w:spacing w:line="0" w:lineRule="atLeast"/>
        <w:rPr>
          <w:rFonts w:ascii="Meiryo UI" w:eastAsia="Meiryo UI" w:hAnsi="Meiryo UI" w:cs="Helvetica Neue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우롱차는 ‘반산화’되어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있으며</w:t>
      </w:r>
      <w:r w:rsidRPr="00134B36">
        <w:rPr>
          <w:rFonts w:ascii="Batang" w:eastAsia="Batang" w:hAnsi="Batang" w:cs="Batang"/>
          <w:sz w:val="21"/>
          <w:lang w:val="ko-KR" w:bidi="ko-KR"/>
        </w:rPr>
        <w:t>, 녹차와 홍차의 중간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에 해당하는 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차입니다.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먼저 잎을 햇빛에 1시간 노출시킵니다. 그러면 </w:t>
      </w:r>
      <w:r w:rsidRPr="00134B36">
        <w:rPr>
          <w:rFonts w:ascii="Batang" w:eastAsia="Batang" w:hAnsi="Batang" w:cs="Batang"/>
          <w:sz w:val="21"/>
          <w:lang w:val="ko-KR" w:bidi="ko-KR"/>
        </w:rPr>
        <w:t>신선한 찻잎이 시들어 적갈색으로 변하기 시작하고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, </w:t>
      </w:r>
      <w:r w:rsidRPr="00134B36">
        <w:rPr>
          <w:rFonts w:ascii="Batang" w:eastAsia="Batang" w:hAnsi="Batang" w:cs="Batang"/>
          <w:sz w:val="21"/>
          <w:lang w:val="ko-KR" w:bidi="ko-KR"/>
        </w:rPr>
        <w:t>강한 향도 풍기기 시작합니다. 다음으로 산화를 멈추기 위해 고열과 압력을 가합니다. 그 후 적신 천으로 찻잎을 10~20분 동안 감싸 부드럽게 만듭니다. 마지막으로 모양을 잡아 건조시킵니다.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9E"/>
    <w:rsid w:val="001A5971"/>
    <w:rsid w:val="0025149E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6D91B8-59D6-4D68-8184-B982C093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14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4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4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14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4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4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4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4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514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514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5149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514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514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514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514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514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514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514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51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14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514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1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514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14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5149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51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5149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514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2025-08-29T15:02:00Z</dcterms:created>
  <dcterms:modified xsi:type="dcterms:W3CDTF">2025-08-29T15:02:00Z</dcterms:modified>
</cp:coreProperties>
</file>