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13D" w:rsidRPr="00134B36" w:rsidRDefault="00D1713D" w:rsidP="00D1713D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가마이리차 만드는 법</w:t>
      </w:r>
    </w:p>
    <w:p w:rsidR="00D1713D" w:rsidRPr="00134B36" w:rsidRDefault="00D1713D" w:rsidP="00D1713D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D1713D" w:rsidRPr="00134B36" w:rsidRDefault="00D1713D" w:rsidP="00D1713D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가마이리차(釜炒茶, 부초차)는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은은</w:t>
      </w:r>
      <w:r w:rsidRPr="00134B36">
        <w:rPr>
          <w:rFonts w:ascii="Batang" w:eastAsia="Batang" w:hAnsi="Batang" w:cs="Batang"/>
          <w:sz w:val="21"/>
          <w:lang w:val="ko-KR" w:bidi="ko-KR"/>
        </w:rPr>
        <w:t>한 배전의 풍미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와 </w:t>
      </w:r>
      <w:r w:rsidRPr="00134B36">
        <w:rPr>
          <w:rFonts w:ascii="Batang" w:eastAsia="Batang" w:hAnsi="Batang" w:cs="Batang"/>
          <w:sz w:val="21"/>
          <w:lang w:val="ko-KR" w:bidi="ko-KR"/>
        </w:rPr>
        <w:t>뚜렷한 단맛이 특징인 녹차입니다. 규슈, 특히 우레시노에서 일반적으로 생산되고 있으며, 어린잎을 첫물차로 수확하여 뜨거운 솥 안에서 배전합니다. 가마이리차를 내렸을 때의 색은 황금색입니다.</w:t>
      </w:r>
    </w:p>
    <w:p w:rsidR="00D1713D" w:rsidRPr="00134B36" w:rsidRDefault="00D1713D" w:rsidP="00D1713D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1713D" w:rsidRPr="00134B36" w:rsidRDefault="00D1713D" w:rsidP="00D1713D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가마이리차의 가공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은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먼저 신선한 찻잎을 300℃에서 배전하여 효소를 분해하고 독특한 풍미를 만들어냅니다. 찻잎을 압축하여 수분의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양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을 균일하게 만든 후 저어준 다음 다시 고열을 가하여 여분의 수분을 제거합니다.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최종적으로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찻잎은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둥글게 말린 모양이 됩니다</w:t>
      </w:r>
      <w:r w:rsidRPr="00134B36">
        <w:rPr>
          <w:rFonts w:ascii="Batang" w:eastAsia="Batang" w:hAnsi="Batang" w:cs="Batang"/>
          <w:sz w:val="21"/>
          <w:lang w:val="ko-KR" w:bidi="ko-KR"/>
        </w:rPr>
        <w:t>. 건조시키면 독특한 곱슬곱슬한 모양을 갖게 됩니다. 포장하기 전에 차에서 강한 냄새를 제거하기 위해 다시 한번 열을 가합니다.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3D"/>
    <w:rsid w:val="001A5971"/>
    <w:rsid w:val="00625A2B"/>
    <w:rsid w:val="00C41D39"/>
    <w:rsid w:val="00D1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7B58D-FD33-4CAC-AD63-0B8ABB3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7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7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7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7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7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7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7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7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7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7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7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71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7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71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7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