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EA3" w:rsidRPr="00134B36" w:rsidRDefault="008C0EA3" w:rsidP="008C0EA3">
      <w:pPr>
        <w:pBdr>
          <w:top w:val="nil"/>
          <w:left w:val="nil"/>
          <w:bottom w:val="nil"/>
          <w:right w:val="nil"/>
          <w:between w:val="nil"/>
        </w:pBdr>
        <w:spacing w:line="0" w:lineRule="atLeast"/>
        <w:rPr>
          <w:rFonts w:ascii="Meiryo UI" w:eastAsia="Meiryo UI" w:hAnsi="Meiryo UI" w:cs="Arial"/>
          <w:b/>
          <w:sz w:val="21"/>
          <w:szCs w:val="21"/>
        </w:rPr>
      </w:pPr>
      <w:r>
        <w:rPr>
          <w:b/>
        </w:rPr>
        <w:t>다이조지 절과 요시우라 신사</w:t>
      </w:r>
    </w:p>
    <w:p w:rsidR="008C0EA3" w:rsidRPr="00134B36" w:rsidRDefault="008C0EA3" w:rsidP="008C0EA3">
      <w:pPr>
        <w:pBdr>
          <w:top w:val="nil"/>
          <w:left w:val="nil"/>
          <w:bottom w:val="nil"/>
          <w:right w:val="nil"/>
          <w:between w:val="nil"/>
        </w:pBdr>
        <w:spacing w:line="0" w:lineRule="atLeast"/>
        <w:rPr>
          <w:rFonts w:ascii="Meiryo UI" w:eastAsia="Meiryo UI" w:hAnsi="Meiryo UI" w:cs="Arial Unicode MS"/>
          <w:sz w:val="21"/>
          <w:szCs w:val="21"/>
        </w:rPr>
      </w:pPr>
      <w:r/>
    </w:p>
    <w:p w:rsidR="008C0EA3" w:rsidRPr="00134B36" w:rsidRDefault="008C0EA3" w:rsidP="008C0EA3">
      <w:pPr>
        <w:pBdr>
          <w:top w:val="nil"/>
          <w:left w:val="nil"/>
          <w:bottom w:val="nil"/>
          <w:right w:val="nil"/>
          <w:between w:val="nil"/>
        </w:pBd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다이조지 절은 9세기에 중국에서 일본으로 전해져 현재도 많은 신자가 있는 진언종</w:t>
      </w:r>
      <w:r w:rsidRPr="00134B36">
        <w:rPr>
          <w:rFonts w:ascii="Batang" w:eastAsia="Batang" w:hAnsi="Batang" w:cs="Batang"/>
          <w:sz w:val="21"/>
          <w:u w:color="000000"/>
          <w:lang w:val="ko-KR" w:bidi="ko-KR"/>
        </w:rPr>
        <w:t>의 사찰입니다</w:t>
      </w:r>
      <w:r w:rsidRPr="00134B36">
        <w:rPr>
          <w:rFonts w:ascii="Batang" w:eastAsia="Batang" w:hAnsi="Batang" w:cs="Batang"/>
          <w:sz w:val="21"/>
          <w:lang w:val="ko-KR" w:bidi="ko-KR"/>
        </w:rPr>
        <w:t xml:space="preserve">. </w:t>
      </w:r>
    </w:p>
    <w:p w:rsidR="008C0EA3" w:rsidRPr="00134B36" w:rsidRDefault="008C0EA3" w:rsidP="008C0EA3">
      <w:pPr>
        <w:pBdr>
          <w:top w:val="nil"/>
          <w:left w:val="nil"/>
          <w:bottom w:val="nil"/>
          <w:right w:val="nil"/>
          <w:between w:val="nil"/>
        </w:pBdr>
        <w:spacing w:line="0" w:lineRule="atLeast"/>
        <w:rPr>
          <w:rFonts w:ascii="Meiryo UI" w:eastAsia="Meiryo UI" w:hAnsi="Meiryo UI" w:cs="Arial"/>
          <w:sz w:val="21"/>
          <w:szCs w:val="21"/>
        </w:rPr>
      </w:pPr>
    </w:p>
    <w:p w:rsidR="008C0EA3" w:rsidRPr="00134B36" w:rsidRDefault="008C0EA3" w:rsidP="008C0EA3">
      <w:pPr>
        <w:pBdr>
          <w:top w:val="nil"/>
          <w:left w:val="nil"/>
          <w:bottom w:val="nil"/>
          <w:right w:val="nil"/>
          <w:between w:val="nil"/>
        </w:pBdr>
        <w:spacing w:line="0" w:lineRule="atLeast"/>
        <w:rPr>
          <w:rFonts w:ascii="Meiryo UI" w:eastAsia="Meiryo UI" w:hAnsi="Meiryo UI" w:cs="Arial"/>
          <w:sz w:val="21"/>
          <w:szCs w:val="21"/>
        </w:rPr>
      </w:pPr>
      <w:r w:rsidRPr="00134B36">
        <w:rPr>
          <w:rFonts w:ascii="Batang" w:eastAsia="Batang" w:hAnsi="Batang" w:cs="Batang"/>
          <w:b/>
          <w:sz w:val="21"/>
          <w:lang w:val="ko-KR" w:bidi="ko-KR"/>
        </w:rPr>
        <w:t>지장상</w:t>
      </w:r>
    </w:p>
    <w:p w:rsidR="008C0EA3" w:rsidRPr="00134B36" w:rsidRDefault="008C0EA3" w:rsidP="008C0EA3">
      <w:pPr>
        <w:pBdr>
          <w:top w:val="nil"/>
          <w:left w:val="nil"/>
          <w:bottom w:val="nil"/>
          <w:right w:val="nil"/>
          <w:between w:val="nil"/>
        </w:pBdr>
        <w:spacing w:line="0" w:lineRule="atLeast"/>
        <w:rPr>
          <w:rFonts w:ascii="Meiryo UI" w:eastAsia="Meiryo UI" w:hAnsi="Meiryo UI" w:cs="Arial Unicode MS"/>
          <w:sz w:val="21"/>
          <w:szCs w:val="21"/>
        </w:rPr>
      </w:pPr>
      <w:r w:rsidRPr="00134B36">
        <w:rPr>
          <w:rFonts w:ascii="Batang" w:eastAsia="Batang" w:hAnsi="Batang" w:cs="Batang"/>
          <w:sz w:val="21"/>
          <w:lang w:val="ko-KR" w:bidi="ko-KR"/>
        </w:rPr>
        <w:t xml:space="preserve">　정문 왼쪽에는 </w:t>
      </w:r>
      <w:r w:rsidRPr="00134B36">
        <w:rPr>
          <w:rFonts w:ascii="Batang" w:eastAsia="Batang" w:hAnsi="Batang" w:cs="Batang"/>
          <w:sz w:val="21"/>
          <w:u w:color="000000"/>
          <w:lang w:val="ko-KR" w:bidi="ko-KR"/>
        </w:rPr>
        <w:t>지장보살</w:t>
      </w:r>
      <w:r w:rsidRPr="00134B36">
        <w:rPr>
          <w:rFonts w:ascii="Batang" w:eastAsia="Batang" w:hAnsi="Batang" w:cs="Batang"/>
          <w:sz w:val="21"/>
          <w:lang w:val="ko-KR" w:bidi="ko-KR"/>
        </w:rPr>
        <w:t xml:space="preserve">(산스크리트어로 </w:t>
      </w:r>
      <w:r w:rsidRPr="00134B36">
        <w:rPr>
          <w:rFonts w:ascii="Batang" w:eastAsia="Batang" w:hAnsi="Batang" w:cs="Batang"/>
          <w:i/>
          <w:sz w:val="21"/>
          <w:lang w:val="ko-KR" w:bidi="ko-KR"/>
        </w:rPr>
        <w:t>Ksitigarbha</w:t>
      </w:r>
      <w:r w:rsidRPr="00134B36">
        <w:rPr>
          <w:rFonts w:ascii="Batang" w:eastAsia="Batang" w:hAnsi="Batang" w:cs="Batang"/>
          <w:sz w:val="21"/>
          <w:lang w:val="ko-KR" w:bidi="ko-KR"/>
        </w:rPr>
        <w:t xml:space="preserve">(크시티가르바)) 조각상이 여러 줄로 서 있습니다. 작은 조각상은 아기를 안고 있는 사람의 모습을 </w:t>
      </w:r>
      <w:r w:rsidRPr="00134B36">
        <w:rPr>
          <w:rFonts w:ascii="Batang" w:eastAsia="Batang" w:hAnsi="Batang" w:cs="Batang"/>
          <w:sz w:val="21"/>
          <w:u w:color="000000"/>
          <w:lang w:val="ko-KR" w:bidi="ko-KR"/>
        </w:rPr>
        <w:t>형상화했고</w:t>
      </w:r>
      <w:r w:rsidRPr="00134B36">
        <w:rPr>
          <w:rFonts w:ascii="Batang" w:eastAsia="Batang" w:hAnsi="Batang" w:cs="Batang"/>
          <w:sz w:val="21"/>
          <w:lang w:val="ko-KR" w:bidi="ko-KR"/>
        </w:rPr>
        <w:t xml:space="preserve">, 중앙의 큰 조각상은 많은 아이들이 신 위를 기어오르고 있는 </w:t>
      </w:r>
      <w:r w:rsidRPr="00134B36">
        <w:rPr>
          <w:rFonts w:ascii="Batang" w:eastAsia="Batang" w:hAnsi="Batang" w:cs="Batang"/>
          <w:sz w:val="21"/>
          <w:u w:color="000000"/>
          <w:lang w:val="ko-KR" w:bidi="ko-KR"/>
        </w:rPr>
        <w:t>모습을 형상화했</w:t>
      </w:r>
      <w:r w:rsidRPr="00134B36">
        <w:rPr>
          <w:rFonts w:ascii="Batang" w:eastAsia="Batang" w:hAnsi="Batang" w:cs="Batang"/>
          <w:sz w:val="21"/>
          <w:lang w:val="ko-KR" w:bidi="ko-KR"/>
        </w:rPr>
        <w:t xml:space="preserve">습니다. 이 </w:t>
      </w:r>
      <w:r w:rsidRPr="00134B36">
        <w:rPr>
          <w:rFonts w:ascii="Batang" w:eastAsia="Batang" w:hAnsi="Batang" w:cs="Batang"/>
          <w:sz w:val="21"/>
          <w:u w:color="000000"/>
          <w:lang w:val="ko-KR" w:bidi="ko-KR"/>
        </w:rPr>
        <w:t>모습들</w:t>
      </w:r>
      <w:r w:rsidRPr="00134B36">
        <w:rPr>
          <w:rFonts w:ascii="Batang" w:eastAsia="Batang" w:hAnsi="Batang" w:cs="Batang"/>
          <w:sz w:val="21"/>
          <w:lang w:val="ko-KR" w:bidi="ko-KR"/>
        </w:rPr>
        <w:t xml:space="preserve">은 지장이 순수한 사람들을 지키고 오래 살지 못한 사람들의 영혼을 보살펴 준다는 믿음이 반영되어 있습니다. 진언종에서는 태어나지 못했거나 어린 나이에 사망한 사람들은 불교의 가르침에 따라 깨달음을 얻을 기회가 없었던 것으로 간주됩니다. 지장보살은 어린 나이에 사망한 사람들의 영혼을 저승으로 인도하는 </w:t>
      </w:r>
      <w:r w:rsidRPr="00134B36">
        <w:rPr>
          <w:rFonts w:ascii="Batang" w:eastAsia="Batang" w:hAnsi="Batang" w:cs="Batang"/>
          <w:sz w:val="21"/>
          <w:u w:color="000000"/>
          <w:lang w:val="ko-KR" w:bidi="ko-KR"/>
        </w:rPr>
        <w:t>존재</w:t>
      </w:r>
      <w:r w:rsidRPr="00134B36">
        <w:rPr>
          <w:rFonts w:ascii="Batang" w:eastAsia="Batang" w:hAnsi="Batang" w:cs="Batang"/>
          <w:sz w:val="21"/>
          <w:lang w:val="ko-KR" w:bidi="ko-KR"/>
        </w:rPr>
        <w:t>로 여겨집니다.</w:t>
      </w:r>
    </w:p>
    <w:p w:rsidR="008C0EA3" w:rsidRPr="00134B36" w:rsidRDefault="008C0EA3" w:rsidP="008C0EA3">
      <w:pPr>
        <w:pBdr>
          <w:top w:val="nil"/>
          <w:left w:val="nil"/>
          <w:bottom w:val="nil"/>
          <w:right w:val="nil"/>
          <w:between w:val="nil"/>
        </w:pBdr>
        <w:spacing w:line="0" w:lineRule="atLeast"/>
        <w:rPr>
          <w:rFonts w:ascii="Meiryo UI" w:eastAsia="Meiryo UI" w:hAnsi="Meiryo UI" w:cs="Arial Unicode MS"/>
          <w:sz w:val="21"/>
          <w:szCs w:val="21"/>
        </w:rPr>
      </w:pPr>
    </w:p>
    <w:p w:rsidR="008C0EA3" w:rsidRPr="00134B36" w:rsidRDefault="008C0EA3" w:rsidP="008C0EA3">
      <w:pPr>
        <w:pBdr>
          <w:top w:val="nil"/>
          <w:left w:val="nil"/>
          <w:bottom w:val="nil"/>
          <w:right w:val="nil"/>
          <w:between w:val="nil"/>
        </w:pBd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w:t>
      </w:r>
      <w:r w:rsidRPr="00134B36">
        <w:rPr>
          <w:rFonts w:ascii="Batang" w:eastAsia="Batang" w:hAnsi="Batang" w:cs="Batang"/>
          <w:sz w:val="21"/>
          <w:u w:color="000000"/>
          <w:lang w:val="ko-KR" w:bidi="ko-KR"/>
        </w:rPr>
        <w:t xml:space="preserve">일반적으로 </w:t>
      </w:r>
      <w:r w:rsidRPr="00134B36">
        <w:rPr>
          <w:rFonts w:ascii="Batang" w:eastAsia="Batang" w:hAnsi="Batang" w:cs="Batang"/>
          <w:sz w:val="21"/>
          <w:lang w:val="ko-KR" w:bidi="ko-KR"/>
        </w:rPr>
        <w:t>지장상</w:t>
      </w:r>
      <w:r w:rsidRPr="00134B36">
        <w:rPr>
          <w:rFonts w:ascii="Batang" w:eastAsia="Batang" w:hAnsi="Batang" w:cs="Batang"/>
          <w:sz w:val="21"/>
          <w:u w:color="000000"/>
          <w:lang w:val="ko-KR" w:bidi="ko-KR"/>
        </w:rPr>
        <w:t xml:space="preserve">은 </w:t>
      </w:r>
      <w:r w:rsidRPr="00134B36">
        <w:rPr>
          <w:rFonts w:ascii="Batang" w:eastAsia="Batang" w:hAnsi="Batang" w:cs="Batang"/>
          <w:sz w:val="21"/>
          <w:lang w:val="ko-KR" w:bidi="ko-KR"/>
        </w:rPr>
        <w:t xml:space="preserve">붉은 턱받이를 </w:t>
      </w:r>
      <w:r w:rsidRPr="00134B36">
        <w:rPr>
          <w:rFonts w:ascii="Batang" w:eastAsia="Batang" w:hAnsi="Batang" w:cs="Batang"/>
          <w:sz w:val="21"/>
          <w:u w:color="000000"/>
          <w:lang w:val="ko-KR" w:bidi="ko-KR"/>
        </w:rPr>
        <w:t xml:space="preserve">하고 있거나 </w:t>
      </w:r>
      <w:r w:rsidRPr="00134B36">
        <w:rPr>
          <w:rFonts w:ascii="Batang" w:eastAsia="Batang" w:hAnsi="Batang" w:cs="Batang"/>
          <w:sz w:val="21"/>
          <w:lang w:val="ko-KR" w:bidi="ko-KR"/>
        </w:rPr>
        <w:t>옆에 장식용 바람개비</w:t>
      </w:r>
      <w:r w:rsidRPr="00134B36">
        <w:rPr>
          <w:rFonts w:ascii="Batang" w:eastAsia="Batang" w:hAnsi="Batang" w:cs="Batang"/>
          <w:sz w:val="21"/>
          <w:u w:color="000000"/>
          <w:lang w:val="ko-KR" w:bidi="ko-KR"/>
        </w:rPr>
        <w:t>가 놓여 있습니다</w:t>
      </w:r>
      <w:r w:rsidRPr="00134B36">
        <w:rPr>
          <w:rFonts w:ascii="Batang" w:eastAsia="Batang" w:hAnsi="Batang" w:cs="Batang"/>
          <w:sz w:val="21"/>
          <w:lang w:val="ko-KR" w:bidi="ko-KR"/>
        </w:rPr>
        <w:t xml:space="preserve">. 이는 </w:t>
      </w:r>
      <w:r w:rsidRPr="00134B36">
        <w:rPr>
          <w:rFonts w:ascii="Batang" w:eastAsia="Batang" w:hAnsi="Batang" w:cs="Batang"/>
          <w:sz w:val="21"/>
          <w:u w:color="000000"/>
          <w:lang w:val="ko-KR" w:bidi="ko-KR"/>
        </w:rPr>
        <w:t xml:space="preserve">어린 </w:t>
      </w:r>
      <w:r w:rsidRPr="00134B36">
        <w:rPr>
          <w:rFonts w:ascii="Batang" w:eastAsia="Batang" w:hAnsi="Batang" w:cs="Batang"/>
          <w:sz w:val="21"/>
          <w:lang w:val="ko-KR" w:bidi="ko-KR"/>
        </w:rPr>
        <w:t xml:space="preserve">나이에 사망한 사람들의 영혼을 </w:t>
      </w:r>
      <w:r w:rsidRPr="00134B36">
        <w:rPr>
          <w:rFonts w:ascii="Batang" w:eastAsia="Batang" w:hAnsi="Batang" w:cs="Batang"/>
          <w:sz w:val="21"/>
          <w:u w:color="000000"/>
          <w:lang w:val="ko-KR" w:bidi="ko-KR"/>
        </w:rPr>
        <w:t>위로해 주는 것이라</w:t>
      </w:r>
      <w:r w:rsidRPr="00134B36">
        <w:rPr>
          <w:rFonts w:ascii="Batang" w:eastAsia="Batang" w:hAnsi="Batang" w:cs="Batang"/>
          <w:sz w:val="21"/>
          <w:lang w:val="ko-KR" w:bidi="ko-KR"/>
        </w:rPr>
        <w:t>고 여겨집니다.</w:t>
      </w:r>
    </w:p>
    <w:p w:rsidR="008C0EA3" w:rsidRPr="00134B36" w:rsidRDefault="008C0EA3" w:rsidP="008C0EA3">
      <w:pPr>
        <w:pBdr>
          <w:top w:val="nil"/>
          <w:left w:val="nil"/>
          <w:bottom w:val="nil"/>
          <w:right w:val="nil"/>
          <w:between w:val="nil"/>
        </w:pBdr>
        <w:spacing w:line="0" w:lineRule="atLeast"/>
        <w:rPr>
          <w:rFonts w:ascii="Meiryo UI" w:eastAsia="Meiryo UI" w:hAnsi="Meiryo UI" w:cs="Arial"/>
          <w:sz w:val="21"/>
          <w:szCs w:val="21"/>
        </w:rPr>
      </w:pPr>
    </w:p>
    <w:p w:rsidR="008C0EA3" w:rsidRPr="00134B36" w:rsidRDefault="008C0EA3" w:rsidP="008C0EA3">
      <w:pPr>
        <w:pBdr>
          <w:top w:val="nil"/>
          <w:left w:val="nil"/>
          <w:bottom w:val="nil"/>
          <w:right w:val="nil"/>
          <w:between w:val="nil"/>
        </w:pBdr>
        <w:spacing w:line="0" w:lineRule="atLeast"/>
        <w:rPr>
          <w:rFonts w:ascii="Meiryo UI" w:eastAsia="Meiryo UI" w:hAnsi="Meiryo UI" w:cs="Arial"/>
          <w:sz w:val="21"/>
          <w:szCs w:val="21"/>
        </w:rPr>
      </w:pPr>
      <w:r w:rsidRPr="00134B36">
        <w:rPr>
          <w:rFonts w:ascii="Batang" w:eastAsia="Batang" w:hAnsi="Batang" w:cs="Batang"/>
          <w:b/>
          <w:sz w:val="21"/>
          <w:lang w:val="ko-KR" w:bidi="ko-KR"/>
        </w:rPr>
        <w:t>요시우라 신사</w:t>
      </w:r>
    </w:p>
    <w:p w:rsidR="008C0EA3" w:rsidRPr="00134B36" w:rsidRDefault="008C0EA3" w:rsidP="008C0EA3">
      <w:pPr>
        <w:pBdr>
          <w:top w:val="nil"/>
          <w:left w:val="nil"/>
          <w:bottom w:val="nil"/>
          <w:right w:val="nil"/>
          <w:between w:val="nil"/>
        </w:pBdr>
        <w:spacing w:line="0" w:lineRule="atLeast"/>
        <w:rPr>
          <w:rFonts w:ascii="Meiryo UI" w:eastAsia="Meiryo UI" w:hAnsi="Meiryo UI" w:cs="Arial Unicode MS"/>
          <w:sz w:val="21"/>
          <w:szCs w:val="21"/>
        </w:rPr>
      </w:pPr>
    </w:p>
    <w:p w:rsidR="008C0EA3" w:rsidRPr="00134B36" w:rsidRDefault="008C0EA3" w:rsidP="008C0EA3">
      <w:pPr>
        <w:pBdr>
          <w:top w:val="nil"/>
          <w:left w:val="nil"/>
          <w:bottom w:val="nil"/>
          <w:right w:val="nil"/>
          <w:between w:val="nil"/>
        </w:pBdr>
        <w:spacing w:line="0" w:lineRule="atLeast"/>
        <w:rPr>
          <w:rFonts w:ascii="Meiryo UI" w:eastAsia="Meiryo UI" w:hAnsi="Meiryo UI" w:cs="Arial Unicode MS"/>
          <w:sz w:val="21"/>
          <w:szCs w:val="21"/>
        </w:rPr>
      </w:pPr>
      <w:r w:rsidRPr="00134B36">
        <w:rPr>
          <w:rFonts w:ascii="Batang" w:eastAsia="Batang" w:hAnsi="Batang" w:cs="Batang"/>
          <w:sz w:val="21"/>
          <w:lang w:val="ko-KR" w:bidi="ko-KR"/>
        </w:rPr>
        <w:t xml:space="preserve">　요시우라 신사는 다이조지 절 뒤편에 있으며, 다이조지 절이 건립된 후에 지어졌습니다. 인근 시오타쓰 마을에는 더 오래된 동명의 신사가 있으며, 두 곳의 신사는 공통의 역사를 지니고 있습니다. 하스노이케번 초대 번주인 나베시마 나오즈미(1616~1669)는 에도 시대(1603~1867) 초기에 이 지역을 다스렸습니다. 나오즈미는 도자기 산업의 보호와 숭경을 위해 요시우라 신사를 건립했고, 도자기 산업이 번성하면서 참배자가 늘어났습니다. </w:t>
      </w:r>
      <w:r w:rsidRPr="00134B36">
        <w:rPr>
          <w:rFonts w:ascii="Batang" w:eastAsia="Batang" w:hAnsi="Batang" w:cs="Batang"/>
          <w:sz w:val="21"/>
          <w:u w:color="000000"/>
          <w:lang w:val="ko-KR" w:bidi="ko-KR"/>
        </w:rPr>
        <w:t xml:space="preserve">후에 </w:t>
      </w:r>
      <w:r w:rsidRPr="00134B36">
        <w:rPr>
          <w:rFonts w:ascii="Batang" w:eastAsia="Batang" w:hAnsi="Batang" w:cs="Batang"/>
          <w:sz w:val="21"/>
          <w:lang w:val="ko-KR" w:bidi="ko-KR"/>
        </w:rPr>
        <w:t>요시다 지구 주민들의 편의를 위해 새로운 요시우라 신사가 건립되었습니다.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A3"/>
    <w:rsid w:val="001A5971"/>
    <w:rsid w:val="00625A2B"/>
    <w:rsid w:val="008C0EA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5404E7-8F7C-4CD6-89AD-AAE54B76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E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0E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0E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0E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0E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0E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0E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0E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0E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0E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0E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0E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0E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0E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0E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0E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0E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0E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0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0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0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EA3"/>
    <w:pPr>
      <w:spacing w:before="160"/>
      <w:jc w:val="center"/>
    </w:pPr>
    <w:rPr>
      <w:i/>
      <w:iCs/>
      <w:color w:val="404040" w:themeColor="text1" w:themeTint="BF"/>
    </w:rPr>
  </w:style>
  <w:style w:type="character" w:customStyle="1" w:styleId="a8">
    <w:name w:val="引用文 (文字)"/>
    <w:basedOn w:val="a0"/>
    <w:link w:val="a7"/>
    <w:uiPriority w:val="29"/>
    <w:rsid w:val="008C0EA3"/>
    <w:rPr>
      <w:i/>
      <w:iCs/>
      <w:color w:val="404040" w:themeColor="text1" w:themeTint="BF"/>
    </w:rPr>
  </w:style>
  <w:style w:type="paragraph" w:styleId="a9">
    <w:name w:val="List Paragraph"/>
    <w:basedOn w:val="a"/>
    <w:uiPriority w:val="34"/>
    <w:qFormat/>
    <w:rsid w:val="008C0EA3"/>
    <w:pPr>
      <w:ind w:left="720"/>
      <w:contextualSpacing/>
    </w:pPr>
  </w:style>
  <w:style w:type="character" w:styleId="21">
    <w:name w:val="Intense Emphasis"/>
    <w:basedOn w:val="a0"/>
    <w:uiPriority w:val="21"/>
    <w:qFormat/>
    <w:rsid w:val="008C0EA3"/>
    <w:rPr>
      <w:i/>
      <w:iCs/>
      <w:color w:val="0F4761" w:themeColor="accent1" w:themeShade="BF"/>
    </w:rPr>
  </w:style>
  <w:style w:type="paragraph" w:styleId="22">
    <w:name w:val="Intense Quote"/>
    <w:basedOn w:val="a"/>
    <w:next w:val="a"/>
    <w:link w:val="23"/>
    <w:uiPriority w:val="30"/>
    <w:qFormat/>
    <w:rsid w:val="008C0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0EA3"/>
    <w:rPr>
      <w:i/>
      <w:iCs/>
      <w:color w:val="0F4761" w:themeColor="accent1" w:themeShade="BF"/>
    </w:rPr>
  </w:style>
  <w:style w:type="character" w:styleId="24">
    <w:name w:val="Intense Reference"/>
    <w:basedOn w:val="a0"/>
    <w:uiPriority w:val="32"/>
    <w:qFormat/>
    <w:rsid w:val="008C0EA3"/>
    <w:rPr>
      <w:b/>
      <w:bCs/>
      <w:smallCaps/>
      <w:color w:val="0F4761" w:themeColor="accent1" w:themeShade="BF"/>
      <w:spacing w:val="5"/>
    </w:rPr>
  </w:style>
  <w:style w:type="paragraph" w:customStyle="1" w:styleId="Mei">
    <w:name w:val="Mei黒"/>
    <w:basedOn w:val="a"/>
    <w:link w:val="Mei0"/>
    <w:qFormat/>
    <w:rsid w:val="008C0EA3"/>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8C0EA3"/>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2025-08-29T15:03:00Z</dcterms:created>
  <dcterms:modified xsi:type="dcterms:W3CDTF">2025-08-29T15:03:00Z</dcterms:modified>
</cp:coreProperties>
</file>