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CCF" w:rsidRPr="00134B36" w:rsidRDefault="00C82CCF" w:rsidP="00C82CCF">
      <w:pPr>
        <w:spacing w:line="0" w:lineRule="atLeast"/>
        <w:rPr>
          <w:rFonts w:ascii="Meiryo UI" w:hAnsi="Meiryo UI" w:cs="Arial"/>
          <w:b/>
          <w:iCs/>
          <w:sz w:val="21"/>
          <w:szCs w:val="21"/>
        </w:rPr>
      </w:pPr>
      <w:r>
        <w:rPr>
          <w:b/>
        </w:rPr>
        <w:t>슈거 로드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설탕을 수송하는 역할을 하여 ‘슈거 로드(</w:t>
      </w:r>
      <w:r w:rsidRPr="00134B36">
        <w:rPr>
          <w:rFonts w:ascii="Batang" w:eastAsia="Batang" w:hAnsi="Batang" w:cs="Batang"/>
          <w:i/>
          <w:iCs/>
          <w:sz w:val="21"/>
          <w:lang w:val="ko-KR" w:bidi="ko-KR"/>
        </w:rPr>
        <w:t>Sugar Road</w:t>
      </w:r>
      <w:r w:rsidRPr="00134B36">
        <w:rPr>
          <w:rFonts w:ascii="Batang" w:eastAsia="Batang" w:hAnsi="Batang" w:cs="Batang"/>
          <w:sz w:val="21"/>
          <w:lang w:val="ko-KR" w:bidi="ko-KR"/>
        </w:rPr>
        <w:t>)’라고 불리는 228km의 나가사키 가도는 나가사키 항구와 규슈 북부의 고쿠라시를 연결했습니다.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에도 시대(1603~1867) 대부분의 기간 동안 나가사키 항구에 있는 인공섬인 데지마 섬이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일본에서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유일하게 지정된 서양과의 접점이었습니다. 대표적인 수입품인 설탕은 일본에서는 처음에 약으로 사용되었으나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후에 과자를 만드는 재료로 수요가 높아졌</w:t>
      </w:r>
      <w:r w:rsidRPr="00134B36">
        <w:rPr>
          <w:rFonts w:ascii="Batang" w:eastAsia="Batang" w:hAnsi="Batang" w:cs="Batang"/>
          <w:sz w:val="21"/>
          <w:lang w:val="ko-KR" w:bidi="ko-KR"/>
        </w:rPr>
        <w:t>습니다. 데지마 섬을 거쳐 수입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된 설탕은 </w:t>
      </w:r>
      <w:r w:rsidRPr="00134B36">
        <w:rPr>
          <w:rFonts w:ascii="Batang" w:eastAsia="Batang" w:hAnsi="Batang" w:cs="Batang"/>
          <w:sz w:val="21"/>
          <w:lang w:val="ko-KR" w:bidi="ko-KR"/>
        </w:rPr>
        <w:t>나가사키 가도를 통해 고쿠라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로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그리고 </w:t>
      </w:r>
      <w:r w:rsidRPr="00134B36">
        <w:rPr>
          <w:rFonts w:ascii="Batang" w:eastAsia="Batang" w:hAnsi="Batang" w:cs="Batang"/>
          <w:sz w:val="21"/>
          <w:lang w:val="ko-KR" w:bidi="ko-KR"/>
        </w:rPr>
        <w:t>교토, 오사카, 에도(현재의 도쿄)로 운반되었습니다.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슈거 로드는 유럽 국가에서 일본 각지로 상품, 기술, 문화를 전파하기 위한 주요 경로로 번창했습니다. 이러한 수입은 부유층의 생활양식에 큰 영향을 미쳤고 이윽고 일본 근대화의 길을 열었습니다.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유럽과의 무역은 슈거 로드를 따라 있는 지역 사회에도 영향을 주었습니다. 포르투갈의 식문화 영향은 빵에서 튀김에 이르기까지 현재도 인기 있는 요리에서 볼 수 있습니다. 또한, 캐러멜과 카스텔라 등의 과자도 전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해져 </w:t>
      </w:r>
      <w:r w:rsidRPr="00134B36">
        <w:rPr>
          <w:rFonts w:ascii="Batang" w:eastAsia="Batang" w:hAnsi="Batang" w:cs="Batang"/>
          <w:sz w:val="21"/>
          <w:lang w:val="ko-KR" w:bidi="ko-KR"/>
        </w:rPr>
        <w:t>일본어 어휘의 일부가 되었습니다. 설탕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 데지마 섬을 통해 대량으로 수입되었고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슈거 로드를 따라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정기적으로 </w:t>
      </w:r>
      <w:r w:rsidRPr="00134B36">
        <w:rPr>
          <w:rFonts w:ascii="Batang" w:eastAsia="Batang" w:hAnsi="Batang" w:cs="Batang"/>
          <w:sz w:val="21"/>
          <w:lang w:val="ko-KR" w:bidi="ko-KR"/>
        </w:rPr>
        <w:t>운반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되게 되었습니다</w:t>
      </w:r>
      <w:r w:rsidRPr="00134B36">
        <w:rPr>
          <w:rFonts w:ascii="Batang" w:eastAsia="Batang" w:hAnsi="Batang" w:cs="Batang"/>
          <w:sz w:val="21"/>
          <w:lang w:val="ko-KR" w:bidi="ko-KR"/>
        </w:rPr>
        <w:t>. 설탕의 인기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높아져 </w:t>
      </w:r>
      <w:r w:rsidRPr="00134B36">
        <w:rPr>
          <w:rFonts w:ascii="Batang" w:eastAsia="Batang" w:hAnsi="Batang" w:cs="Batang"/>
          <w:sz w:val="21"/>
          <w:lang w:val="ko-KR" w:bidi="ko-KR"/>
        </w:rPr>
        <w:t>현재의 약 2,000만 달러에 상당하는 양이 연간 수입되었습니다.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퓨전 과자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나가사키 가도를 따라 있는 마을을 방문하면 18세기 설탕 무역 시대에 처음 개발된 과자를 판매하는 가게를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지금도 볼 수 있습니다</w:t>
      </w:r>
      <w:r w:rsidRPr="00134B36">
        <w:rPr>
          <w:rFonts w:ascii="Batang" w:eastAsia="Batang" w:hAnsi="Batang" w:cs="Batang"/>
          <w:sz w:val="21"/>
          <w:lang w:val="ko-KR" w:bidi="ko-KR"/>
        </w:rPr>
        <w:t>. 양과자(당시에는 남만 과자(南蛮菓子)라고 불리던 것)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를 </w:t>
      </w:r>
      <w:r w:rsidRPr="00134B36">
        <w:rPr>
          <w:rFonts w:ascii="Batang" w:eastAsia="Batang" w:hAnsi="Batang" w:cs="Batang"/>
          <w:sz w:val="21"/>
          <w:lang w:val="ko-KR" w:bidi="ko-KR"/>
        </w:rPr>
        <w:t>일본인의 입맛에 맞추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퓨전을 통해 </w:t>
      </w:r>
      <w:r w:rsidRPr="00134B36">
        <w:rPr>
          <w:rFonts w:ascii="Batang" w:eastAsia="Batang" w:hAnsi="Batang" w:cs="Batang"/>
          <w:sz w:val="21"/>
          <w:lang w:val="ko-KR" w:bidi="ko-KR"/>
        </w:rPr>
        <w:t>독특한 과자가 탄생했습니다. 전형적인 예는 1624년에 포르투갈인이 일본에 전해준 것으로 알려진 카스텔라입니다. 카스텔라는 지금은 일본 전역에서 매우 인기 있는 노란색 스펀지케이크로 진화했습니다.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또한 백미, 흑설탕, 물엿, 베이킹 소다로 만드는 오코시도 이 지역에서 개발된 과자의 한 예입니다.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‘기세가 오른다’</w:t>
      </w:r>
      <w:r w:rsidRPr="00134B36">
        <w:rPr>
          <w:rFonts w:ascii="Batang" w:eastAsia="Batang" w:hAnsi="Batang" w:cs="Batang"/>
          <w:sz w:val="21"/>
          <w:lang w:val="ko-KR" w:bidi="ko-KR"/>
        </w:rPr>
        <w:t>는 뜻의 일본어인 ‘오코스’와 이름이 비슷하기 때문에 행운을 가져다주는 상품으로 여겨지고 있습니다.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양갱은 에도 시대부터 사랑받고 있는 젤리 형태의 달콤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한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콩과자로 일반적으로 녹차와 함께 제공됩니다.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인근 오기시에서는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빨간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팥과 </w:t>
      </w:r>
      <w:r w:rsidRPr="00134B36">
        <w:rPr>
          <w:rFonts w:ascii="Batang" w:eastAsia="Batang" w:hAnsi="Batang" w:cs="Batang"/>
          <w:spacing w:val="8"/>
          <w:sz w:val="21"/>
          <w:lang w:val="ko-KR" w:bidi="ko-KR"/>
        </w:rPr>
        <w:t xml:space="preserve">녹색의 </w:t>
      </w:r>
      <w:r w:rsidRPr="00134B36">
        <w:rPr>
          <w:rFonts w:ascii="Batang" w:eastAsia="Batang" w:hAnsi="Batang" w:cs="Batang"/>
          <w:sz w:val="21"/>
          <w:lang w:val="ko-KR" w:bidi="ko-KR"/>
        </w:rPr>
        <w:t>우구이스마메(완두콩을 달콤하게 졸인 것)로 만든 빨간색과 녹색의 양갱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만들어집니다. 설탕을 첨가하면 사각거리는 식감이 생기는데, 이는 사가현 양갱의 특징이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되었습니다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사가현과 관련이 있는 또 하나의 과자는 둥글다를 뜻하는 일본어 ‘마루’와 케이크를 뜻하는 포르투갈어 ‘보로’를 합하여 이름이 붙여진 마루보로 케이크입니다. 이 과자는 백설탕, 참기름, 베이킹 소다, 현지에서 생산되는 밀가루로 만들어집니다.</w:t>
      </w: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C82CCF" w:rsidRPr="00134B36" w:rsidRDefault="00C82CCF" w:rsidP="00C82CCF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작고 알록달록한 설탕 과자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인 곤페이토(별사탕)도 이 지역에서 탄생한 인기 과자이며,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훗날 일본 전역으로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퍼져나갔습니다. </w:t>
      </w:r>
      <w:r w:rsidRPr="00134B36">
        <w:rPr>
          <w:rFonts w:ascii="Batang" w:eastAsia="Batang" w:hAnsi="Batang" w:cs="Batang"/>
          <w:sz w:val="21"/>
          <w:lang w:val="ko-KR" w:bidi="ko-KR"/>
        </w:rPr>
        <w:t>지금도 새로운 맛과 모양의 곤페이토가 계속 개발되고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CF"/>
    <w:rsid w:val="001A5971"/>
    <w:rsid w:val="00625A2B"/>
    <w:rsid w:val="00C41D39"/>
    <w:rsid w:val="00C8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C2F86D-35C5-4FFE-9E88-D06C1CC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C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C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C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C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C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C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C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C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C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C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C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C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C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C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