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62E" w:rsidRPr="00E132FE" w:rsidRDefault="00FE162E" w:rsidP="00FE162E">
      <w:pPr>
        <w:adjustRightInd w:val="0"/>
        <w:snapToGrid w:val="0"/>
        <w:contextualSpacing/>
        <w:rPr>
          <w:rFonts w:ascii="Batang" w:eastAsia="Batang" w:hAnsi="Batang"/>
          <w:b/>
          <w:bCs/>
          <w:szCs w:val="21"/>
        </w:rPr>
      </w:pPr>
      <w:r>
        <w:rPr>
          <w:b/>
        </w:rPr>
        <w:t>쓰타 온천: 천 년에 걸친 온천의 역사</w:t>
      </w:r>
    </w:p>
    <w:p w:rsidR="00FE162E" w:rsidRPr="00E132FE" w:rsidRDefault="00FE162E" w:rsidP="00FE162E">
      <w:pPr>
        <w:adjustRightInd w:val="0"/>
        <w:snapToGrid w:val="0"/>
        <w:contextualSpacing/>
        <w:rPr>
          <w:rFonts w:ascii="Batang" w:eastAsia="Batang" w:hAnsi="Batang"/>
          <w:b/>
          <w:bCs/>
          <w:szCs w:val="21"/>
        </w:rPr>
      </w:pPr>
      <w:r/>
    </w:p>
    <w:p w:rsidR="00FE162E" w:rsidRPr="00E132FE" w:rsidRDefault="00FE162E" w:rsidP="00FE162E">
      <w:pPr>
        <w:adjustRightInd w:val="0"/>
        <w:snapToGrid w:val="0"/>
        <w:contextualSpacing/>
        <w:rPr>
          <w:rFonts w:ascii="Batang" w:eastAsia="Batang" w:hAnsi="Batang"/>
          <w:i/>
          <w:iCs/>
          <w:szCs w:val="21"/>
        </w:rPr>
      </w:pPr>
      <w:r w:rsidRPr="00E132FE">
        <w:rPr>
          <w:rFonts w:ascii="Batang" w:eastAsia="Batang" w:hAnsi="Batang" w:cs="Meiryo UI" w:hint="eastAsia"/>
          <w:szCs w:val="21"/>
          <w:lang w:val="ko-KR" w:bidi="ko-KR"/>
        </w:rPr>
        <w:t>역사 있는 탕치장</w:t>
      </w:r>
    </w:p>
    <w:p w:rsidR="00FE162E" w:rsidRPr="00E132FE" w:rsidRDefault="00FE162E" w:rsidP="00FE162E">
      <w:pPr>
        <w:adjustRightInd w:val="0"/>
        <w:snapToGrid w:val="0"/>
        <w:contextualSpacing/>
        <w:rPr>
          <w:rFonts w:ascii="Batang" w:eastAsia="Batang" w:hAnsi="Batang"/>
          <w:szCs w:val="21"/>
        </w:rPr>
      </w:pPr>
      <w:r w:rsidRPr="00E132FE">
        <w:rPr>
          <w:rFonts w:ascii="Batang" w:eastAsia="Batang" w:hAnsi="Batang" w:cs="Meiryo UI" w:hint="eastAsia"/>
          <w:szCs w:val="21"/>
          <w:lang w:val="ko-KR" w:bidi="ko-KR"/>
        </w:rPr>
        <w:t xml:space="preserve">　쓰타 온천에 관한 역사상 최초의 기술은 1147년에 된 것으로 거의 천 년 전으로 거슬러 올라갑니다. 문헌에는 온천과 그 근처에 있는 이용자를 위한 작은 탕치장의 존재가 기록되어 있습니다. 이는 아마도 온천물이 상쾌하고 피로를 풀어준다고 느낀 현지 사냥꾼이나 숯 장인이 지은 것으로 추정됩니다. 온천은 수 세기 동안 사람들을 매료시켰지만, 겨울이 혹독해 상설 건물은 짓지 못했습니다. </w:t>
      </w:r>
    </w:p>
    <w:p w:rsidR="00FE162E" w:rsidRPr="00E132FE" w:rsidRDefault="00FE162E" w:rsidP="00FE162E">
      <w:pPr>
        <w:adjustRightInd w:val="0"/>
        <w:snapToGrid w:val="0"/>
        <w:contextualSpacing/>
        <w:rPr>
          <w:rFonts w:ascii="Batang" w:eastAsia="Batang" w:hAnsi="Batang" w:cstheme="minorHAnsi"/>
          <w:szCs w:val="21"/>
        </w:rPr>
      </w:pPr>
    </w:p>
    <w:p w:rsidR="00FE162E" w:rsidRPr="00E132FE" w:rsidRDefault="00FE162E" w:rsidP="00FE162E">
      <w:pPr>
        <w:adjustRightInd w:val="0"/>
        <w:snapToGrid w:val="0"/>
        <w:contextualSpacing/>
        <w:rPr>
          <w:rFonts w:ascii="Batang" w:eastAsia="Batang" w:hAnsi="Batang" w:cstheme="minorHAnsi"/>
          <w:i/>
          <w:iCs/>
          <w:szCs w:val="21"/>
        </w:rPr>
      </w:pPr>
      <w:r w:rsidRPr="00E132FE">
        <w:rPr>
          <w:rFonts w:ascii="Batang" w:eastAsia="Batang" w:hAnsi="Batang" w:cstheme="minorHAnsi" w:hint="eastAsia"/>
          <w:szCs w:val="21"/>
          <w:lang w:val="ko-KR" w:bidi="ko-KR"/>
        </w:rPr>
        <w:t>전통적인 료칸</w:t>
      </w:r>
    </w:p>
    <w:p w:rsidR="00FE162E" w:rsidRPr="00E132FE" w:rsidRDefault="00FE162E" w:rsidP="00FE162E">
      <w:pPr>
        <w:adjustRightInd w:val="0"/>
        <w:snapToGrid w:val="0"/>
        <w:contextualSpacing/>
        <w:rPr>
          <w:rFonts w:ascii="Batang" w:eastAsia="Batang" w:hAnsi="Batang" w:cstheme="minorHAnsi"/>
          <w:szCs w:val="21"/>
        </w:rPr>
      </w:pPr>
      <w:r w:rsidRPr="00E132FE">
        <w:rPr>
          <w:rFonts w:ascii="Batang" w:eastAsia="Batang" w:hAnsi="Batang" w:cstheme="minorHAnsi" w:hint="eastAsia"/>
          <w:szCs w:val="21"/>
          <w:lang w:val="ko-KR" w:bidi="ko-KR"/>
        </w:rPr>
        <w:t xml:space="preserve">　에도 시대(1603~1867)에는 일본 목수가 가진 고도의 기술이 도입되어 온천 근처에 더욱 튼튼한 건물이 세워지게 되었습니다. 1897년, 오가사와라 시로를 비롯한 현지인들이 건물 중 하나를 보양 온천장으로 경영하기 시작하면서 아주 간단하게 만들어진 시설에서 여행자들이 숙박할 수 있게 되었습니다. 여행자의 대부분은 도와다 호수에 진좌한 도와다 신사를 참배하는 순례자이며, 이들은 기뻐하며 따뜻한 물로 지친 몸을 달랬습니다. 그 후 오가사와라는 아내 나카와 함께 단독으로 경영을 맡게 되었고, 전통적인 온천 료칸을 열었습니다. 1918년에 완공된 쓰타 온천의 목조 본관에는 현재도 당시의 현관과 객실의 일부가 남아 있습니다. 접근성이 좋아지며 평판을 듣고 증가한 여행자가 숙박할 수 있도록 몇 년에 걸쳐 증축이 계속되었습니다.</w:t>
      </w:r>
    </w:p>
    <w:p w:rsidR="00FE162E" w:rsidRPr="00E132FE" w:rsidRDefault="00FE162E" w:rsidP="00FE162E">
      <w:pPr>
        <w:adjustRightInd w:val="0"/>
        <w:snapToGrid w:val="0"/>
        <w:contextualSpacing/>
        <w:rPr>
          <w:rFonts w:ascii="Batang" w:eastAsia="Batang" w:hAnsi="Batang"/>
          <w:szCs w:val="21"/>
        </w:rPr>
      </w:pPr>
    </w:p>
    <w:p w:rsidR="00FE162E" w:rsidRPr="00E132FE" w:rsidRDefault="00FE162E" w:rsidP="00FE162E">
      <w:pPr>
        <w:adjustRightInd w:val="0"/>
        <w:snapToGrid w:val="0"/>
        <w:contextualSpacing/>
        <w:rPr>
          <w:rFonts w:ascii="Batang" w:eastAsia="Batang" w:hAnsi="Batang"/>
          <w:szCs w:val="21"/>
        </w:rPr>
      </w:pPr>
      <w:r w:rsidRPr="00E132FE">
        <w:rPr>
          <w:rFonts w:ascii="Batang" w:eastAsia="Batang" w:hAnsi="Batang" w:cs="Meiryo UI" w:hint="eastAsia"/>
          <w:szCs w:val="21"/>
          <w:lang w:val="ko-KR" w:bidi="ko-KR"/>
        </w:rPr>
        <w:t>병을 고치는 신</w:t>
      </w:r>
    </w:p>
    <w:p w:rsidR="00FE162E" w:rsidRPr="00E132FE" w:rsidRDefault="00FE162E" w:rsidP="00FE162E">
      <w:pPr>
        <w:adjustRightInd w:val="0"/>
        <w:snapToGrid w:val="0"/>
        <w:contextualSpacing/>
        <w:rPr>
          <w:rFonts w:ascii="Batang" w:eastAsia="Batang" w:hAnsi="Batang"/>
          <w:szCs w:val="21"/>
        </w:rPr>
      </w:pPr>
      <w:r w:rsidRPr="00E132FE">
        <w:rPr>
          <w:rFonts w:ascii="Batang" w:eastAsia="Batang" w:hAnsi="Batang" w:cs="Meiryo UI" w:hint="eastAsia"/>
          <w:szCs w:val="21"/>
          <w:lang w:val="ko-KR" w:bidi="ko-KR"/>
        </w:rPr>
        <w:t xml:space="preserve">　이 온천에서는 초기부터 약사여래라는 불교의 신이 모셔져 있었다고 생각하는 역사가도 있습니다. 약사여래는 일본에서 처음으로 널리 받아들여진 불교의 존격(尊格) 중 하나로 병을 고치는 부처입니다. 온천은 예로부터 치료 효과가 있다고 알려져 있어 귀중하게 여겨졌기 때문에 온천과 약사여래의 연관성은 놀라운 일이 아닙니다. 현재, 료칸 근처에 있는 작은 불당에는 약사여래상이 안치되어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62E"/>
    <w:rsid w:val="001A5971"/>
    <w:rsid w:val="00625A2B"/>
    <w:rsid w:val="00C41D39"/>
    <w:rsid w:val="00FE1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2045867-0B5F-4D50-9E2C-2BD4266A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6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E16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E16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E16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E16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E16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E16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E16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E16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E16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E16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E16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E16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E16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E16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E16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E16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E16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E16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E16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6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E16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62E"/>
    <w:pPr>
      <w:spacing w:before="160"/>
      <w:jc w:val="center"/>
    </w:pPr>
    <w:rPr>
      <w:i/>
      <w:iCs/>
      <w:color w:val="404040" w:themeColor="text1" w:themeTint="BF"/>
    </w:rPr>
  </w:style>
  <w:style w:type="character" w:customStyle="1" w:styleId="a8">
    <w:name w:val="引用文 (文字)"/>
    <w:basedOn w:val="a0"/>
    <w:link w:val="a7"/>
    <w:uiPriority w:val="29"/>
    <w:rsid w:val="00FE162E"/>
    <w:rPr>
      <w:i/>
      <w:iCs/>
      <w:color w:val="404040" w:themeColor="text1" w:themeTint="BF"/>
    </w:rPr>
  </w:style>
  <w:style w:type="paragraph" w:styleId="a9">
    <w:name w:val="List Paragraph"/>
    <w:basedOn w:val="a"/>
    <w:uiPriority w:val="34"/>
    <w:qFormat/>
    <w:rsid w:val="00FE162E"/>
    <w:pPr>
      <w:ind w:left="720"/>
      <w:contextualSpacing/>
    </w:pPr>
  </w:style>
  <w:style w:type="character" w:styleId="21">
    <w:name w:val="Intense Emphasis"/>
    <w:basedOn w:val="a0"/>
    <w:uiPriority w:val="21"/>
    <w:qFormat/>
    <w:rsid w:val="00FE162E"/>
    <w:rPr>
      <w:i/>
      <w:iCs/>
      <w:color w:val="0F4761" w:themeColor="accent1" w:themeShade="BF"/>
    </w:rPr>
  </w:style>
  <w:style w:type="paragraph" w:styleId="22">
    <w:name w:val="Intense Quote"/>
    <w:basedOn w:val="a"/>
    <w:next w:val="a"/>
    <w:link w:val="23"/>
    <w:uiPriority w:val="30"/>
    <w:qFormat/>
    <w:rsid w:val="00FE1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E162E"/>
    <w:rPr>
      <w:i/>
      <w:iCs/>
      <w:color w:val="0F4761" w:themeColor="accent1" w:themeShade="BF"/>
    </w:rPr>
  </w:style>
  <w:style w:type="character" w:styleId="24">
    <w:name w:val="Intense Reference"/>
    <w:basedOn w:val="a0"/>
    <w:uiPriority w:val="32"/>
    <w:qFormat/>
    <w:rsid w:val="00FE16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2025-08-29T15:23:00Z</dcterms:created>
  <dcterms:modified xsi:type="dcterms:W3CDTF">2025-08-29T15:23:00Z</dcterms:modified>
</cp:coreProperties>
</file>