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77D8C" w:rsidRPr="00F56E20" w:rsidRDefault="00E77D8C" w:rsidP="00E77D8C">
      <w:pPr>
        <w:spacing w:line="0" w:lineRule="atLeast"/>
        <w:rPr>
          <w:rFonts w:ascii="Batang" w:eastAsia="Batang" w:hAnsi="Batang" w:cs="ＭＳ ゴシック"/>
          <w:b/>
          <w:szCs w:val="21"/>
        </w:rPr>
      </w:pPr>
      <w:r>
        <w:rPr>
          <w:b/>
        </w:rPr>
        <w:t>로쿠쇼 신사: 농촌 무대</w:t>
      </w:r>
    </w:p>
    <w:p w:rsidR="00E77D8C" w:rsidRPr="00F56E20" w:rsidRDefault="00E77D8C" w:rsidP="00E77D8C">
      <w:pPr>
        <w:spacing w:line="0" w:lineRule="atLeast"/>
        <w:rPr>
          <w:rFonts w:ascii="Batang" w:eastAsia="Batang" w:hAnsi="Batang" w:cs="ＭＳ ゴシック"/>
          <w:b/>
          <w:szCs w:val="21"/>
        </w:rPr>
      </w:pPr>
      <w:r/>
    </w:p>
    <w:p w:rsidR="00E77D8C" w:rsidRPr="00F56E20" w:rsidRDefault="00E77D8C" w:rsidP="00E77D8C">
      <w:pPr>
        <w:spacing w:line="0" w:lineRule="atLeast"/>
        <w:rPr>
          <w:rFonts w:ascii="Batang" w:eastAsia="Batang" w:hAnsi="Batang" w:cs="ＭＳ ゴシック"/>
          <w:b/>
          <w:szCs w:val="21"/>
        </w:rPr>
      </w:pPr>
      <w:r w:rsidRPr="00F56E20">
        <w:rPr>
          <w:rFonts w:ascii="Batang" w:eastAsia="Batang" w:hAnsi="Batang"/>
          <w:szCs w:val="21"/>
          <w:lang w:val="ko-KR" w:bidi="ko-KR"/>
        </w:rPr>
        <w:t xml:space="preserve">　1872년에 세워진 로쿠쇼 신사의 초가지붕 무대는 1800년대부터 1900년대 초까지 일본 주부지방에서 성행한 민속 예능을 눈에 보이는 형태로 상기시켜줍니다. 무대는 신앙의 장이자 사교와 축하의 장이기도 한 신사에 설치되는 경우가 많았으며, 마을 사람들은 모여서 농촌 가부키 등을 감상했습니다. 예능은 주로 마을 사람들이 직접 무대에 올라 공연을 했지만, 순회 배우들이 공연하는 경우도 자주 있었습니다. 현재의 아이치현, 기후현, 나가노현 남부지역에는 농촌 무대가 특히 많았으며, 도요타시에만 84개의 무대가 남아있습니다.</w:t>
      </w:r>
    </w:p>
    <w:p w:rsidR="00E77D8C" w:rsidRPr="00F56E20" w:rsidRDefault="00E77D8C" w:rsidP="00E77D8C">
      <w:pPr>
        <w:spacing w:line="0" w:lineRule="atLeast"/>
        <w:rPr>
          <w:rFonts w:ascii="Batang" w:eastAsia="Batang" w:hAnsi="Batang" w:cs="ＭＳ ゴシック"/>
          <w:szCs w:val="21"/>
        </w:rPr>
      </w:pPr>
      <w:r w:rsidRPr="00F56E20">
        <w:rPr>
          <w:rFonts w:ascii="Batang" w:eastAsia="Batang" w:hAnsi="Batang"/>
          <w:szCs w:val="21"/>
          <w:lang w:val="ko-KR" w:bidi="ko-KR"/>
        </w:rPr>
        <w:t xml:space="preserve"> </w:t>
      </w:r>
    </w:p>
    <w:p w:rsidR="00E77D8C" w:rsidRPr="00F56E20" w:rsidRDefault="00E77D8C" w:rsidP="00E77D8C">
      <w:pPr>
        <w:spacing w:line="0" w:lineRule="atLeast"/>
        <w:rPr>
          <w:rFonts w:ascii="Batang" w:eastAsia="Batang" w:hAnsi="Batang"/>
          <w:szCs w:val="21"/>
          <w:lang w:val="ko-KR" w:bidi="ko-KR"/>
        </w:rPr>
      </w:pPr>
      <w:r w:rsidRPr="00F56E20">
        <w:rPr>
          <w:rFonts w:ascii="Batang" w:eastAsia="Batang" w:hAnsi="Batang"/>
          <w:szCs w:val="21"/>
          <w:lang w:val="ko-KR" w:bidi="ko-KR"/>
        </w:rPr>
        <w:t xml:space="preserve">　로쿠쇼 신사의 무대는 이런 종류의 무대로는 가장 크고 보존 상태가 무척 양호합니다. 천장 아래에는 받침대가 있어 배우가 오르내리는 승강 장치의 일부로 사용되었습니다. 또한, 건물 정면의 굵기 약 80cm, 깊이 11m가 넘는 대들보 등 구조적으로도 엄청난 노력과 비용을 들여 만들었다는 것을 알 수 있습니다. 이는 과거 이 지역에서 민속 예능이 대단한 인기를 누렸음을 말해줍니다. 그러나 민속 예능의 인기는, 영화가 무대와 극장을 추월하게 되면서 쇠퇴했습니다. 로쿠쇼 신사의 무대는 1948년에 역할을 마친 이후 침묵을 지키고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D8C"/>
    <w:rsid w:val="001A5971"/>
    <w:rsid w:val="00625A2B"/>
    <w:rsid w:val="00C41D39"/>
    <w:rsid w:val="00E77D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65430C7-0B42-4E71-9B3C-AA540F501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77D8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77D8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77D8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77D8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77D8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77D8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77D8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77D8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77D8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77D8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77D8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77D8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77D8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77D8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77D8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77D8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77D8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77D8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77D8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77D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7D8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77D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7D8C"/>
    <w:pPr>
      <w:spacing w:before="160"/>
      <w:jc w:val="center"/>
    </w:pPr>
    <w:rPr>
      <w:i/>
      <w:iCs/>
      <w:color w:val="404040" w:themeColor="text1" w:themeTint="BF"/>
    </w:rPr>
  </w:style>
  <w:style w:type="character" w:customStyle="1" w:styleId="a8">
    <w:name w:val="引用文 (文字)"/>
    <w:basedOn w:val="a0"/>
    <w:link w:val="a7"/>
    <w:uiPriority w:val="29"/>
    <w:rsid w:val="00E77D8C"/>
    <w:rPr>
      <w:i/>
      <w:iCs/>
      <w:color w:val="404040" w:themeColor="text1" w:themeTint="BF"/>
    </w:rPr>
  </w:style>
  <w:style w:type="paragraph" w:styleId="a9">
    <w:name w:val="List Paragraph"/>
    <w:basedOn w:val="a"/>
    <w:uiPriority w:val="34"/>
    <w:qFormat/>
    <w:rsid w:val="00E77D8C"/>
    <w:pPr>
      <w:ind w:left="720"/>
      <w:contextualSpacing/>
    </w:pPr>
  </w:style>
  <w:style w:type="character" w:styleId="21">
    <w:name w:val="Intense Emphasis"/>
    <w:basedOn w:val="a0"/>
    <w:uiPriority w:val="21"/>
    <w:qFormat/>
    <w:rsid w:val="00E77D8C"/>
    <w:rPr>
      <w:i/>
      <w:iCs/>
      <w:color w:val="0F4761" w:themeColor="accent1" w:themeShade="BF"/>
    </w:rPr>
  </w:style>
  <w:style w:type="paragraph" w:styleId="22">
    <w:name w:val="Intense Quote"/>
    <w:basedOn w:val="a"/>
    <w:next w:val="a"/>
    <w:link w:val="23"/>
    <w:uiPriority w:val="30"/>
    <w:qFormat/>
    <w:rsid w:val="00E77D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77D8C"/>
    <w:rPr>
      <w:i/>
      <w:iCs/>
      <w:color w:val="0F4761" w:themeColor="accent1" w:themeShade="BF"/>
    </w:rPr>
  </w:style>
  <w:style w:type="character" w:styleId="24">
    <w:name w:val="Intense Reference"/>
    <w:basedOn w:val="a0"/>
    <w:uiPriority w:val="32"/>
    <w:qFormat/>
    <w:rsid w:val="00E77D8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536</Characters>
  <Application>Microsoft Office Word</Application>
  <DocSecurity>0</DocSecurity>
  <Lines>4</Lines>
  <Paragraphs>1</Paragraphs>
  <ScaleCrop>false</ScaleCrop>
  <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2025-08-29T15:16:00Z</dcterms:created>
  <dcterms:modified xsi:type="dcterms:W3CDTF">2025-08-29T15:16:00Z</dcterms:modified>
</cp:coreProperties>
</file>