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F7C" w:rsidRPr="00F56E20" w:rsidRDefault="00191F7C" w:rsidP="00191F7C">
      <w:pPr>
        <w:spacing w:line="0" w:lineRule="atLeast"/>
        <w:rPr>
          <w:rFonts w:ascii="Batang" w:eastAsia="Batang" w:hAnsi="Batang" w:cs="ＭＳ ゴシック"/>
          <w:b/>
          <w:szCs w:val="21"/>
        </w:rPr>
      </w:pPr>
      <w:r>
        <w:rPr>
          <w:b/>
        </w:rPr>
        <w:t>사나게 산</w:t>
      </w:r>
    </w:p>
    <w:p w:rsidR="00191F7C" w:rsidRPr="00F56E20" w:rsidRDefault="00191F7C" w:rsidP="00191F7C">
      <w:pPr>
        <w:spacing w:line="0" w:lineRule="atLeast"/>
        <w:rPr>
          <w:rFonts w:ascii="Batang" w:eastAsia="Batang" w:hAnsi="Batang" w:cs="ＭＳ ゴシック"/>
          <w:szCs w:val="21"/>
        </w:rPr>
      </w:pPr>
      <w:r/>
    </w:p>
    <w:p w:rsidR="00191F7C" w:rsidRPr="00F56E20" w:rsidRDefault="00191F7C" w:rsidP="00191F7C">
      <w:pPr>
        <w:spacing w:line="0" w:lineRule="atLeast"/>
        <w:rPr>
          <w:rFonts w:ascii="Batang" w:eastAsia="Batang" w:hAnsi="Batang" w:cs="ＭＳ ゴシック"/>
          <w:szCs w:val="21"/>
        </w:rPr>
      </w:pPr>
      <w:r w:rsidRPr="00F56E20">
        <w:rPr>
          <w:rFonts w:ascii="Batang" w:eastAsia="Batang" w:hAnsi="Batang"/>
          <w:szCs w:val="21"/>
          <w:lang w:val="ko-KR" w:bidi="ko-KR"/>
        </w:rPr>
        <w:t xml:space="preserve">　도요타시 북쪽 끝에 있는 사나게 산은 인기 있는 하이킹 명소이자 고대부터 현재에 이르기까지 숭배되어 온 신성한 산이기도 합니다. 둥그스름한 산 정상(해발 629m)은 거의 모든 방향에서 보이기 때문에 방향을 알 수 있는 중요한 표식이자 주변 평야 지역에 거주하는 사람들에게는 오랫동안 경외심과 호기심의 대상이었던 것으로 보입니다. 사나게 산에 대한 신앙이 언제부터 시작되었는지는 확실하지 않지만, 적어도 9세기경부터 사나게 산의 사면에는 신불 융합 신사가 존재했습니다. 이들은 현재의 사나게 신사의 전신에 해당합니다. 사나게 신사는 남쪽 기슭의 본궁과 각 산의 동쪽과 서쪽 사면에 위치하는 동궁, 서궁으로 구성된 대규모 신역입니다.</w:t>
      </w:r>
    </w:p>
    <w:p w:rsidR="00191F7C" w:rsidRPr="00F56E20" w:rsidRDefault="00191F7C" w:rsidP="00191F7C">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191F7C" w:rsidRPr="00F56E20" w:rsidRDefault="00191F7C" w:rsidP="00191F7C">
      <w:pPr>
        <w:spacing w:line="0" w:lineRule="atLeast"/>
        <w:rPr>
          <w:rFonts w:ascii="Batang" w:eastAsia="Batang" w:hAnsi="Batang" w:cs="Times New Roman"/>
          <w:szCs w:val="21"/>
        </w:rPr>
      </w:pPr>
      <w:r w:rsidRPr="00F56E20">
        <w:rPr>
          <w:rFonts w:ascii="Batang" w:eastAsia="Batang" w:hAnsi="Batang"/>
          <w:szCs w:val="21"/>
          <w:lang w:val="ko-KR" w:bidi="ko-KR"/>
        </w:rPr>
        <w:t xml:space="preserve">　주말에는 많은 등산객이 방문하며, 특히 산 중턱의 복숭아나무가 만개하는 봄과 단풍이 물드는 가을이 인기가 있습니다. 사면에는 삼나무와 편백나무 외에도 붉가시나무, 동백나무, 모밀잣밤나무, 솔송나무, 가래나무 등이 산재해 있습니다.</w:t>
      </w:r>
    </w:p>
    <w:p w:rsidR="00191F7C" w:rsidRPr="00F56E20" w:rsidRDefault="00191F7C" w:rsidP="00191F7C">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191F7C" w:rsidRPr="00F56E20" w:rsidRDefault="00191F7C" w:rsidP="00191F7C">
      <w:pPr>
        <w:spacing w:line="0" w:lineRule="atLeast"/>
        <w:rPr>
          <w:rFonts w:ascii="Batang" w:eastAsia="Batang" w:hAnsi="Batang" w:cs="ＭＳ ゴシック"/>
          <w:szCs w:val="21"/>
        </w:rPr>
      </w:pPr>
      <w:r w:rsidRPr="00F56E20">
        <w:rPr>
          <w:rFonts w:ascii="Batang" w:eastAsia="Batang" w:hAnsi="Batang"/>
          <w:szCs w:val="21"/>
          <w:lang w:val="ko-KR" w:bidi="ko-KR"/>
        </w:rPr>
        <w:t xml:space="preserve">　등산로는 2개 있는데 모두 사나게 신사의 본궁을 기점으로 합니다. 서쪽 코스는 히로사와 강을 따라 7개의 폭포를 보면서 서궁을 목표로 산 정상을 향합니다. 동쪽 코스는 동궁과 거대한 삼나무 숲을 지나 남알프스를 바라보는 능선으로 나와 산 정상으로 이어집니다. 두 코스 모두 큰 바위가 산재해 있는데, 배 형태를 한 바위와 개구리를 닮았다는 바위 등이 있습니다. 한 바퀴가 13.3km인 코스는 4시간 반 정도면 돌아볼 수 있습니다.</w:t>
      </w:r>
    </w:p>
    <w:p w:rsidR="00191F7C" w:rsidRPr="00F56E20" w:rsidRDefault="00191F7C" w:rsidP="00191F7C">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191F7C" w:rsidRPr="00F56E20" w:rsidRDefault="00191F7C" w:rsidP="00191F7C">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산 정상에서 서쪽과 남서쪽 방향으로는 나고야시 시가지, 지타 반도, 이세 만, 미카와 만 등이 보입니다. 북쪽으로는 옛 미노국, 오와리국, 미카와국의 국경에 있다고 해서 이름 붙여진 해발 701m의 미쿠니야마 산(三</w:t>
      </w:r>
      <w:r w:rsidRPr="00F56E20">
        <w:rPr>
          <w:rFonts w:ascii="ＭＳ 明朝" w:eastAsia="ＭＳ 明朝" w:hAnsi="ＭＳ 明朝" w:cs="ＭＳ 明朝" w:hint="eastAsia"/>
          <w:szCs w:val="21"/>
          <w:lang w:val="ko-KR" w:bidi="ko-KR"/>
        </w:rPr>
        <w:t>国</w:t>
      </w:r>
      <w:r w:rsidRPr="00F56E20">
        <w:rPr>
          <w:rFonts w:ascii="Batang" w:eastAsia="Batang" w:hAnsi="Batang" w:cs="Batang" w:hint="eastAsia"/>
          <w:szCs w:val="21"/>
          <w:lang w:val="ko-KR" w:bidi="ko-KR"/>
        </w:rPr>
        <w:t>山</w:t>
      </w:r>
      <w:r w:rsidRPr="00F56E20">
        <w:rPr>
          <w:rFonts w:ascii="Batang" w:eastAsia="Batang" w:hAnsi="Batang"/>
          <w:szCs w:val="21"/>
          <w:lang w:val="ko-KR" w:bidi="ko-KR"/>
        </w:rPr>
        <w:t>)이 있으며, 맑은 날에는 하쿠산(2,702m)과 온타케산(3,067m)의 정상, 남알프스의 산들을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7C"/>
    <w:rsid w:val="00191F7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1BD075-CC27-4F10-8EF1-C955E0F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F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1F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1F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1F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1F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1F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1F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1F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1F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1F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1F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1F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1F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1F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1F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1F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1F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1F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1F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1F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F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1F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F7C"/>
    <w:pPr>
      <w:spacing w:before="160"/>
      <w:jc w:val="center"/>
    </w:pPr>
    <w:rPr>
      <w:i/>
      <w:iCs/>
      <w:color w:val="404040" w:themeColor="text1" w:themeTint="BF"/>
    </w:rPr>
  </w:style>
  <w:style w:type="character" w:customStyle="1" w:styleId="a8">
    <w:name w:val="引用文 (文字)"/>
    <w:basedOn w:val="a0"/>
    <w:link w:val="a7"/>
    <w:uiPriority w:val="29"/>
    <w:rsid w:val="00191F7C"/>
    <w:rPr>
      <w:i/>
      <w:iCs/>
      <w:color w:val="404040" w:themeColor="text1" w:themeTint="BF"/>
    </w:rPr>
  </w:style>
  <w:style w:type="paragraph" w:styleId="a9">
    <w:name w:val="List Paragraph"/>
    <w:basedOn w:val="a"/>
    <w:uiPriority w:val="34"/>
    <w:qFormat/>
    <w:rsid w:val="00191F7C"/>
    <w:pPr>
      <w:ind w:left="720"/>
      <w:contextualSpacing/>
    </w:pPr>
  </w:style>
  <w:style w:type="character" w:styleId="21">
    <w:name w:val="Intense Emphasis"/>
    <w:basedOn w:val="a0"/>
    <w:uiPriority w:val="21"/>
    <w:qFormat/>
    <w:rsid w:val="00191F7C"/>
    <w:rPr>
      <w:i/>
      <w:iCs/>
      <w:color w:val="0F4761" w:themeColor="accent1" w:themeShade="BF"/>
    </w:rPr>
  </w:style>
  <w:style w:type="paragraph" w:styleId="22">
    <w:name w:val="Intense Quote"/>
    <w:basedOn w:val="a"/>
    <w:next w:val="a"/>
    <w:link w:val="23"/>
    <w:uiPriority w:val="30"/>
    <w:qFormat/>
    <w:rsid w:val="00191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1F7C"/>
    <w:rPr>
      <w:i/>
      <w:iCs/>
      <w:color w:val="0F4761" w:themeColor="accent1" w:themeShade="BF"/>
    </w:rPr>
  </w:style>
  <w:style w:type="character" w:styleId="24">
    <w:name w:val="Intense Reference"/>
    <w:basedOn w:val="a0"/>
    <w:uiPriority w:val="32"/>
    <w:qFormat/>
    <w:rsid w:val="00191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