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740A" w:rsidRPr="005A6182" w:rsidRDefault="005F740A" w:rsidP="001B4E01">
      <w:pPr>
        <w:wordWrap w:val="0"/>
        <w:spacing w:before="75" w:after="75"/>
        <w:ind w:right="74"/>
        <w:rPr>
          <w:rFonts w:ascii="Batang" w:eastAsia="Batang" w:hAnsi="Batang" w:cs="Batang"/>
          <w:b/>
          <w:bCs/>
          <w:sz w:val="21"/>
          <w:lang w:val="ko-KR" w:bidi="ko-KR"/>
        </w:rPr>
      </w:pPr>
      <w:r>
        <w:rPr>
          <w:b/>
        </w:rPr>
        <w:t>혼미노시</w:t>
      </w:r>
    </w:p>
    <w:p w:rsidR="005F740A" w:rsidRPr="00940E8E" w:rsidRDefault="005F740A" w:rsidP="001B4E01">
      <w:pPr>
        <w:wordWrap w:val="0"/>
        <w:spacing w:before="75" w:after="75"/>
        <w:ind w:right="74"/>
        <w:rPr>
          <w:rFonts w:ascii="Meiryo UI" w:eastAsia="Meiryo UI" w:hAnsi="Meiryo UI" w:cs="Times New Roman"/>
          <w:sz w:val="21"/>
          <w:szCs w:val="21"/>
        </w:rPr>
      </w:pPr>
      <w:r/>
    </w:p>
    <w:p w:rsidR="005F740A" w:rsidRPr="00940E8E" w:rsidRDefault="005F740A" w:rsidP="001B4E01">
      <w:pPr>
        <w:wordWrap w:val="0"/>
        <w:spacing w:before="75" w:after="75"/>
        <w:ind w:right="74" w:firstLine="210"/>
      </w:pPr>
      <w:r w:rsidRPr="00940E8E">
        <w:rPr>
          <w:rFonts w:ascii="Batang" w:eastAsia="Batang" w:hAnsi="Batang" w:cs="Batang"/>
          <w:sz w:val="21"/>
          <w:lang w:val="ko-KR" w:bidi="ko-KR"/>
        </w:rPr>
        <w:t>미노 지방에서는 손으로 뜨기와 기계로 뜨기 등으로 다양한 와시를 만들고 있습니다. 그중에서도 품질이 가장 좋은 종이가 혼미노시로서 가볍고, 내구성이 좋고, 매끈하며 불순물이 없는 외관 때문에 높은 평가를 받고 있습니다. 혼미노시로 인정받으려면 엄격한 기준을 충족해야만 합니다. 2014년, 유네스코 ‘</w:t>
      </w:r>
      <w:r w:rsidRPr="00940E8E">
        <w:rPr>
          <w:rFonts w:ascii="Batang" w:eastAsia="Batang" w:hAnsi="Batang" w:cs="Batang" w:hint="eastAsia"/>
          <w:sz w:val="21"/>
          <w:lang w:val="ko-KR" w:bidi="ko-KR"/>
        </w:rPr>
        <w:t>인류</w:t>
      </w:r>
      <w:r w:rsidRPr="00940E8E">
        <w:rPr>
          <w:rFonts w:ascii="Batang" w:eastAsia="Batang" w:hAnsi="Batang" w:cs="Batang"/>
          <w:sz w:val="21"/>
          <w:lang w:val="ko-KR" w:bidi="ko-KR"/>
        </w:rPr>
        <w:t>무형문화유산 대표목록’에 기후현의 혼미노시, 시마네현의 세키슈반시, 사이타마현의 호소카와시, 이 세 종류의 와시 제법이 추가되었습니다.</w:t>
      </w:r>
    </w:p>
    <w:p w:rsidR="005F740A" w:rsidRPr="00940E8E" w:rsidRDefault="005F740A" w:rsidP="001B4E01">
      <w:pPr>
        <w:wordWrap w:val="0"/>
        <w:spacing w:before="75" w:after="75"/>
        <w:ind w:right="74"/>
        <w:rPr>
          <w:rFonts w:ascii="Meiryo UI" w:eastAsia="Meiryo UI" w:hAnsi="Meiryo UI" w:cs="Times New Roman"/>
          <w:sz w:val="21"/>
          <w:szCs w:val="21"/>
        </w:rPr>
      </w:pPr>
    </w:p>
    <w:p w:rsidR="005F740A" w:rsidRPr="00940E8E" w:rsidRDefault="005F740A" w:rsidP="001B4E01">
      <w:pPr>
        <w:wordWrap w:val="0"/>
        <w:spacing w:before="75" w:after="75"/>
        <w:ind w:right="74" w:firstLine="210"/>
      </w:pPr>
      <w:r w:rsidRPr="00940E8E">
        <w:rPr>
          <w:rFonts w:ascii="Batang" w:eastAsia="Batang" w:hAnsi="Batang" w:cs="Batang"/>
          <w:sz w:val="21"/>
          <w:lang w:val="ko-KR" w:bidi="ko-KR"/>
        </w:rPr>
        <w:t>혼미노시 지정 요건은 아래와 같습니다.</w:t>
      </w:r>
    </w:p>
    <w:p w:rsidR="005F740A" w:rsidRPr="00940E8E" w:rsidRDefault="005F740A" w:rsidP="001B4E01">
      <w:pPr>
        <w:wordWrap w:val="0"/>
        <w:spacing w:before="75" w:after="75"/>
        <w:ind w:right="74"/>
        <w:rPr>
          <w:rFonts w:ascii="Meiryo UI" w:eastAsia="Meiryo UI" w:hAnsi="Meiryo UI" w:cs="Times New Roman"/>
          <w:sz w:val="21"/>
          <w:szCs w:val="21"/>
        </w:rPr>
      </w:pPr>
    </w:p>
    <w:p w:rsidR="005F740A" w:rsidRPr="00940E8E" w:rsidRDefault="005F740A" w:rsidP="005F740A">
      <w:pPr>
        <w:widowControl/>
        <w:numPr>
          <w:ilvl w:val="0"/>
          <w:numId w:val="1"/>
        </w:numPr>
        <w:wordWrap w:val="0"/>
        <w:spacing w:before="75" w:after="75" w:line="240" w:lineRule="auto"/>
        <w:ind w:left="850" w:right="74"/>
        <w:textAlignment w:val="baseline"/>
      </w:pPr>
      <w:r w:rsidRPr="00940E8E">
        <w:rPr>
          <w:rFonts w:ascii="Batang" w:eastAsia="Batang" w:hAnsi="Batang" w:cs="Batang"/>
          <w:sz w:val="21"/>
          <w:lang w:val="ko-KR" w:bidi="ko-KR"/>
        </w:rPr>
        <w:t>원재료는 이바라키현에서 생산한 다이고 나스코조뿐일 것</w:t>
      </w:r>
    </w:p>
    <w:p w:rsidR="005F740A" w:rsidRPr="00940E8E" w:rsidRDefault="005F740A" w:rsidP="005F740A">
      <w:pPr>
        <w:widowControl/>
        <w:numPr>
          <w:ilvl w:val="0"/>
          <w:numId w:val="1"/>
        </w:numPr>
        <w:wordWrap w:val="0"/>
        <w:spacing w:before="75" w:after="75" w:line="240" w:lineRule="auto"/>
        <w:ind w:left="850" w:right="74"/>
        <w:textAlignment w:val="baseline"/>
      </w:pPr>
      <w:r w:rsidRPr="00940E8E">
        <w:rPr>
          <w:rFonts w:ascii="Batang" w:eastAsia="Batang" w:hAnsi="Batang" w:cs="Batang"/>
          <w:sz w:val="21"/>
          <w:lang w:val="ko-KR" w:bidi="ko-KR"/>
        </w:rPr>
        <w:t>아래의 전통적인 기법과 도구로 제조되어 있을 것</w:t>
      </w:r>
    </w:p>
    <w:p w:rsidR="005F740A" w:rsidRPr="00940E8E" w:rsidRDefault="005F740A" w:rsidP="005F740A">
      <w:pPr>
        <w:widowControl/>
        <w:numPr>
          <w:ilvl w:val="0"/>
          <w:numId w:val="2"/>
        </w:numPr>
        <w:wordWrap w:val="0"/>
        <w:spacing w:before="75" w:after="75" w:line="240" w:lineRule="auto"/>
        <w:ind w:left="1560" w:right="74"/>
        <w:textAlignment w:val="baseline"/>
      </w:pPr>
      <w:r w:rsidRPr="00940E8E">
        <w:rPr>
          <w:rFonts w:ascii="Batang" w:eastAsia="Batang" w:hAnsi="Batang" w:cs="Batang"/>
          <w:sz w:val="21"/>
          <w:lang w:val="ko-KR" w:bidi="ko-KR"/>
        </w:rPr>
        <w:t>식물을 태운 재 또는 소다회와 함께 닥나무 속껍질을 삶는다</w:t>
      </w:r>
    </w:p>
    <w:p w:rsidR="005F740A" w:rsidRPr="00940E8E" w:rsidRDefault="005F740A" w:rsidP="005F740A">
      <w:pPr>
        <w:widowControl/>
        <w:numPr>
          <w:ilvl w:val="0"/>
          <w:numId w:val="2"/>
        </w:numPr>
        <w:wordWrap w:val="0"/>
        <w:spacing w:before="75" w:after="75" w:line="240" w:lineRule="auto"/>
        <w:ind w:left="1560" w:right="74"/>
        <w:textAlignment w:val="baseline"/>
        <w:rPr>
          <w:rFonts w:ascii="Batang" w:eastAsia="Batang" w:hAnsi="Batang" w:cs="Batang"/>
          <w:sz w:val="21"/>
          <w:lang w:val="ko-KR" w:bidi="ko-KR"/>
        </w:rPr>
      </w:pPr>
      <w:r w:rsidRPr="00940E8E">
        <w:rPr>
          <w:rFonts w:ascii="Batang" w:eastAsia="Batang" w:hAnsi="Batang" w:cs="Batang"/>
          <w:sz w:val="21"/>
          <w:lang w:val="ko-KR" w:bidi="ko-KR"/>
        </w:rPr>
        <w:t>화학 표백제나 색소를 사용하지 않는다</w:t>
      </w:r>
    </w:p>
    <w:p w:rsidR="005F740A" w:rsidRPr="00940E8E" w:rsidRDefault="005F740A" w:rsidP="005F740A">
      <w:pPr>
        <w:widowControl/>
        <w:numPr>
          <w:ilvl w:val="0"/>
          <w:numId w:val="2"/>
        </w:numPr>
        <w:wordWrap w:val="0"/>
        <w:spacing w:before="75" w:after="75" w:line="240" w:lineRule="auto"/>
        <w:ind w:left="1560" w:right="74"/>
        <w:textAlignment w:val="baseline"/>
      </w:pPr>
      <w:r w:rsidRPr="00940E8E">
        <w:rPr>
          <w:rFonts w:ascii="Batang" w:eastAsia="Batang" w:hAnsi="Batang" w:cs="Batang"/>
          <w:sz w:val="21"/>
          <w:lang w:val="ko-KR" w:bidi="ko-KR"/>
        </w:rPr>
        <w:t>수작업 또는 전용 기계로 인피 섬유를 두들겨 풀어헤친다</w:t>
      </w:r>
    </w:p>
    <w:p w:rsidR="005F740A" w:rsidRPr="00940E8E" w:rsidRDefault="005F740A" w:rsidP="005F740A">
      <w:pPr>
        <w:widowControl/>
        <w:numPr>
          <w:ilvl w:val="0"/>
          <w:numId w:val="2"/>
        </w:numPr>
        <w:wordWrap w:val="0"/>
        <w:spacing w:before="75" w:after="75" w:line="240" w:lineRule="auto"/>
        <w:ind w:left="1560" w:right="74"/>
        <w:textAlignment w:val="baseline"/>
      </w:pPr>
      <w:r w:rsidRPr="00940E8E">
        <w:rPr>
          <w:rFonts w:ascii="Batang" w:eastAsia="Batang" w:hAnsi="Batang" w:cs="Batang"/>
          <w:sz w:val="21"/>
          <w:lang w:val="ko-KR" w:bidi="ko-KR"/>
        </w:rPr>
        <w:t>섬유가 덩어리지지 않도록 분산제로서 닥풀을 사용한다</w:t>
      </w:r>
    </w:p>
    <w:p w:rsidR="005F740A" w:rsidRPr="00940E8E" w:rsidRDefault="005F740A" w:rsidP="005F740A">
      <w:pPr>
        <w:widowControl/>
        <w:numPr>
          <w:ilvl w:val="0"/>
          <w:numId w:val="2"/>
        </w:numPr>
        <w:wordWrap w:val="0"/>
        <w:spacing w:before="75" w:after="75" w:line="240" w:lineRule="auto"/>
        <w:ind w:left="1560" w:right="74"/>
        <w:textAlignment w:val="baseline"/>
      </w:pPr>
      <w:r w:rsidRPr="00940E8E">
        <w:rPr>
          <w:rFonts w:ascii="Batang" w:eastAsia="Batang" w:hAnsi="Batang" w:cs="Batang"/>
          <w:sz w:val="21"/>
          <w:lang w:val="ko-KR" w:bidi="ko-KR"/>
        </w:rPr>
        <w:t xml:space="preserve">‘가기쓰케’ 또는 ‘소기쓰케’ 기법으로 만든 다케스를 사용한다 </w:t>
      </w:r>
    </w:p>
    <w:p w:rsidR="005F740A" w:rsidRPr="00940E8E" w:rsidRDefault="005F740A" w:rsidP="005F740A">
      <w:pPr>
        <w:widowControl/>
        <w:numPr>
          <w:ilvl w:val="0"/>
          <w:numId w:val="2"/>
        </w:numPr>
        <w:wordWrap w:val="0"/>
        <w:spacing w:before="75" w:after="75" w:line="240" w:lineRule="auto"/>
        <w:ind w:left="1560" w:right="74"/>
        <w:textAlignment w:val="baseline"/>
      </w:pPr>
      <w:r w:rsidRPr="00940E8E">
        <w:rPr>
          <w:rFonts w:ascii="Batang" w:eastAsia="Batang" w:hAnsi="Batang" w:cs="Batang"/>
          <w:sz w:val="21"/>
          <w:lang w:val="ko-KR" w:bidi="ko-KR"/>
        </w:rPr>
        <w:t>튼튼한 종이를 만들기 위해 다케스를 흔드는 ‘나가시즈키’ 기법을 사용한다</w:t>
      </w:r>
    </w:p>
    <w:p w:rsidR="005F740A" w:rsidRPr="00940E8E" w:rsidRDefault="005F740A" w:rsidP="005F740A">
      <w:pPr>
        <w:widowControl/>
        <w:numPr>
          <w:ilvl w:val="0"/>
          <w:numId w:val="3"/>
        </w:numPr>
        <w:wordWrap w:val="0"/>
        <w:spacing w:before="75" w:after="75" w:line="240" w:lineRule="auto"/>
        <w:ind w:left="850" w:right="74" w:hanging="360"/>
        <w:textAlignment w:val="baseline"/>
      </w:pPr>
      <w:r w:rsidRPr="00940E8E">
        <w:rPr>
          <w:rFonts w:ascii="Batang" w:eastAsia="Batang" w:hAnsi="Batang" w:cs="Batang"/>
          <w:sz w:val="21"/>
          <w:lang w:val="ko-KR" w:bidi="ko-KR"/>
        </w:rPr>
        <w:t>혼미노시 특유의 색, 윤기, 질감을 갖추고 있을 것</w:t>
      </w:r>
    </w:p>
    <w:p w:rsidR="005F740A" w:rsidRPr="00940E8E" w:rsidRDefault="005F740A" w:rsidP="001B4E01">
      <w:pPr>
        <w:wordWrap w:val="0"/>
        <w:spacing w:before="75" w:after="75"/>
        <w:ind w:right="74"/>
        <w:rPr>
          <w:rFonts w:ascii="Meiryo UI" w:eastAsia="Meiryo UI" w:hAnsi="Meiryo UI" w:cs="Times New Roman"/>
          <w:sz w:val="21"/>
          <w:szCs w:val="21"/>
        </w:rPr>
      </w:pPr>
    </w:p>
    <w:p w:rsidR="005F740A" w:rsidRPr="00940E8E" w:rsidRDefault="005F740A" w:rsidP="001B4E01">
      <w:pPr>
        <w:wordWrap w:val="0"/>
        <w:spacing w:before="75" w:after="75"/>
        <w:ind w:right="74" w:firstLine="210"/>
      </w:pPr>
      <w:r w:rsidRPr="00940E8E">
        <w:rPr>
          <w:rFonts w:ascii="Batang" w:eastAsia="Batang" w:hAnsi="Batang" w:cs="Batang"/>
          <w:sz w:val="21"/>
          <w:lang w:val="ko-KR" w:bidi="ko-KR"/>
        </w:rPr>
        <w:t>또한 혼미노시는 미노 지방에서 혼미노시보존회 회원이 만든 것이고, 모든 재료는 추적 가능하며 재료와 제법이 환경과 장인의 건강에 해를 끼쳐서는 안 된다고 되어 있습니다.</w:t>
      </w:r>
    </w:p>
    <w:p w:rsidR="005F740A" w:rsidRPr="00940E8E" w:rsidRDefault="005F740A" w:rsidP="001B4E01">
      <w:pPr>
        <w:wordWrap w:val="0"/>
        <w:spacing w:before="75" w:after="75"/>
        <w:ind w:right="74"/>
        <w:rPr>
          <w:rFonts w:ascii="Meiryo UI" w:eastAsia="Meiryo UI" w:hAnsi="Meiryo UI" w:cs="Times New Roman"/>
          <w:sz w:val="21"/>
          <w:szCs w:val="21"/>
        </w:rPr>
      </w:pPr>
    </w:p>
    <w:p w:rsidR="005F740A" w:rsidRPr="00940E8E" w:rsidRDefault="005F740A" w:rsidP="001B4E01">
      <w:pPr>
        <w:wordWrap w:val="0"/>
        <w:spacing w:before="75" w:after="75"/>
        <w:ind w:right="74" w:firstLine="210"/>
      </w:pPr>
      <w:r w:rsidRPr="00940E8E">
        <w:rPr>
          <w:rFonts w:ascii="Batang" w:eastAsia="Batang" w:hAnsi="Batang" w:cs="Batang"/>
          <w:sz w:val="21"/>
          <w:lang w:val="ko-KR" w:bidi="ko-KR"/>
        </w:rPr>
        <w:t>혼미노시는 원재료의 생산을 뒷받침하고 전통적인 도구와 장인의 기술을 오래도록 남김으로써 몇 세대에 걸쳐 이 지역에서 중요한 역할을 맡아왔습니다. 미노 지방의 역사에서 경제 발전을 뒷받침해온 혼미노시는 그 지속 가능한 제조를 통해 이 지역의 자연환경 보호에 공헌해왔습니다.  </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Garamond">
    <w:panose1 w:val="020204040303010108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1A36"/>
    <w:multiLevelType w:val="multilevel"/>
    <w:tmpl w:val="BDDE92B2"/>
    <w:lvl w:ilvl="0">
      <w:start w:val="3"/>
      <w:numFmt w:val="decimal"/>
      <w:lvlText w:val="%1."/>
      <w:lvlJc w:val="left"/>
      <w:pPr>
        <w:ind w:left="0" w:firstLine="0"/>
      </w:pPr>
      <w:rPr>
        <w:rFonts w:ascii="Batang" w:eastAsia="Batang" w:hAnsi="Batang"/>
        <w:sz w:val="21"/>
        <w:szCs w:val="21"/>
      </w:rPr>
    </w:lvl>
    <w:lvl w:ilvl="1">
      <w:start w:val="1"/>
      <w:numFmt w:val="none"/>
      <w:suff w:val="nothing"/>
      <w:lvlText w:val="."/>
      <w:lvlJc w:val="left"/>
      <w:pPr>
        <w:ind w:left="1440" w:hanging="360"/>
      </w:pPr>
    </w:lvl>
    <w:lvl w:ilvl="2">
      <w:start w:val="1"/>
      <w:numFmt w:val="none"/>
      <w:suff w:val="nothing"/>
      <w:lvlText w:val="."/>
      <w:lvlJc w:val="left"/>
      <w:pPr>
        <w:ind w:left="2160" w:hanging="360"/>
      </w:pPr>
    </w:lvl>
    <w:lvl w:ilvl="3">
      <w:start w:val="1"/>
      <w:numFmt w:val="none"/>
      <w:suff w:val="nothing"/>
      <w:lvlText w:val="."/>
      <w:lvlJc w:val="left"/>
      <w:pPr>
        <w:ind w:left="2880" w:hanging="360"/>
      </w:pPr>
    </w:lvl>
    <w:lvl w:ilvl="4">
      <w:start w:val="1"/>
      <w:numFmt w:val="none"/>
      <w:suff w:val="nothing"/>
      <w:lvlText w:val="."/>
      <w:lvlJc w:val="left"/>
      <w:pPr>
        <w:ind w:left="3600" w:hanging="360"/>
      </w:pPr>
    </w:lvl>
    <w:lvl w:ilvl="5">
      <w:start w:val="1"/>
      <w:numFmt w:val="none"/>
      <w:suff w:val="nothing"/>
      <w:lvlText w:val="."/>
      <w:lvlJc w:val="left"/>
      <w:pPr>
        <w:ind w:left="4320" w:hanging="360"/>
      </w:pPr>
    </w:lvl>
    <w:lvl w:ilvl="6">
      <w:start w:val="1"/>
      <w:numFmt w:val="none"/>
      <w:suff w:val="nothing"/>
      <w:lvlText w:val="."/>
      <w:lvlJc w:val="left"/>
      <w:pPr>
        <w:ind w:left="5040" w:hanging="360"/>
      </w:pPr>
    </w:lvl>
    <w:lvl w:ilvl="7">
      <w:start w:val="1"/>
      <w:numFmt w:val="none"/>
      <w:suff w:val="nothing"/>
      <w:lvlText w:val="."/>
      <w:lvlJc w:val="left"/>
      <w:pPr>
        <w:ind w:left="5760" w:hanging="360"/>
      </w:pPr>
    </w:lvl>
    <w:lvl w:ilvl="8">
      <w:start w:val="1"/>
      <w:numFmt w:val="none"/>
      <w:suff w:val="nothing"/>
      <w:lvlText w:val="."/>
      <w:lvlJc w:val="left"/>
      <w:pPr>
        <w:ind w:left="6480" w:hanging="360"/>
      </w:pPr>
    </w:lvl>
  </w:abstractNum>
  <w:abstractNum w:abstractNumId="1" w15:restartNumberingAfterBreak="0">
    <w:nsid w:val="0CD320E5"/>
    <w:multiLevelType w:val="multilevel"/>
    <w:tmpl w:val="675EE632"/>
    <w:lvl w:ilvl="0">
      <w:start w:val="1"/>
      <w:numFmt w:val="decimal"/>
      <w:lvlText w:val="%1."/>
      <w:lvlJc w:val="left"/>
      <w:pPr>
        <w:ind w:left="720" w:hanging="360"/>
      </w:pPr>
      <w:rPr>
        <w:rFonts w:ascii="Batang" w:eastAsia="Batang" w:hAnsi="Batang"/>
        <w:sz w:val="21"/>
        <w:szCs w:val="21"/>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681245C"/>
    <w:multiLevelType w:val="multilevel"/>
    <w:tmpl w:val="24AEA66E"/>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56114647">
    <w:abstractNumId w:val="1"/>
  </w:num>
  <w:num w:numId="2" w16cid:durableId="1511261569">
    <w:abstractNumId w:val="2"/>
  </w:num>
  <w:num w:numId="3" w16cid:durableId="2107844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0A"/>
    <w:rsid w:val="001A5971"/>
    <w:rsid w:val="005F740A"/>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792588E-83BD-4A96-9CF8-726AAFFA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F74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F74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F740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F74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F74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F74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F74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F74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F74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F74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F74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F740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F74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F74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F74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F74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F74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F74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F740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F74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74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F74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740A"/>
    <w:pPr>
      <w:spacing w:before="160"/>
      <w:jc w:val="center"/>
    </w:pPr>
    <w:rPr>
      <w:i/>
      <w:iCs/>
      <w:color w:val="404040" w:themeColor="text1" w:themeTint="BF"/>
    </w:rPr>
  </w:style>
  <w:style w:type="character" w:customStyle="1" w:styleId="a8">
    <w:name w:val="引用文 (文字)"/>
    <w:basedOn w:val="a0"/>
    <w:link w:val="a7"/>
    <w:uiPriority w:val="29"/>
    <w:rsid w:val="005F740A"/>
    <w:rPr>
      <w:i/>
      <w:iCs/>
      <w:color w:val="404040" w:themeColor="text1" w:themeTint="BF"/>
    </w:rPr>
  </w:style>
  <w:style w:type="paragraph" w:styleId="a9">
    <w:name w:val="List Paragraph"/>
    <w:basedOn w:val="a"/>
    <w:uiPriority w:val="34"/>
    <w:qFormat/>
    <w:rsid w:val="005F740A"/>
    <w:pPr>
      <w:ind w:left="720"/>
      <w:contextualSpacing/>
    </w:pPr>
  </w:style>
  <w:style w:type="character" w:styleId="21">
    <w:name w:val="Intense Emphasis"/>
    <w:basedOn w:val="a0"/>
    <w:uiPriority w:val="21"/>
    <w:qFormat/>
    <w:rsid w:val="005F740A"/>
    <w:rPr>
      <w:i/>
      <w:iCs/>
      <w:color w:val="0F4761" w:themeColor="accent1" w:themeShade="BF"/>
    </w:rPr>
  </w:style>
  <w:style w:type="paragraph" w:styleId="22">
    <w:name w:val="Intense Quote"/>
    <w:basedOn w:val="a"/>
    <w:next w:val="a"/>
    <w:link w:val="23"/>
    <w:uiPriority w:val="30"/>
    <w:qFormat/>
    <w:rsid w:val="005F7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F740A"/>
    <w:rPr>
      <w:i/>
      <w:iCs/>
      <w:color w:val="0F4761" w:themeColor="accent1" w:themeShade="BF"/>
    </w:rPr>
  </w:style>
  <w:style w:type="character" w:styleId="24">
    <w:name w:val="Intense Reference"/>
    <w:basedOn w:val="a0"/>
    <w:uiPriority w:val="32"/>
    <w:qFormat/>
    <w:rsid w:val="005F74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699</Characters>
  <Application>Microsoft Office Word</Application>
  <DocSecurity>0</DocSecurity>
  <Lines>5</Lines>
  <Paragraphs>1</Paragraphs>
  <ScaleCrop>false</ScaleCrop>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2025-08-29T15:32:00Z</dcterms:created>
  <dcterms:modified xsi:type="dcterms:W3CDTF">2025-08-29T15:32:00Z</dcterms:modified>
</cp:coreProperties>
</file>