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34C5" w:rsidRPr="005A6182" w:rsidRDefault="00D734C5" w:rsidP="001B4E01">
      <w:pPr>
        <w:wordWrap w:val="0"/>
        <w:spacing w:before="75" w:after="75"/>
        <w:ind w:right="74"/>
        <w:rPr>
          <w:rFonts w:ascii="Batang" w:eastAsia="Batang" w:hAnsi="Batang" w:cs="Batang"/>
          <w:b/>
          <w:bCs/>
          <w:sz w:val="21"/>
          <w:lang w:val="ko-KR" w:bidi="ko-KR"/>
        </w:rPr>
      </w:pPr>
      <w:r>
        <w:rPr>
          <w:b/>
        </w:rPr>
        <w:t>와시의 미래</w:t>
      </w:r>
    </w:p>
    <w:p w:rsidR="00D734C5" w:rsidRPr="00940E8E" w:rsidRDefault="00D734C5" w:rsidP="001B4E01">
      <w:pPr>
        <w:wordWrap w:val="0"/>
        <w:spacing w:before="75" w:after="75"/>
        <w:ind w:right="74"/>
        <w:rPr>
          <w:rFonts w:ascii="Meiryo UI" w:eastAsia="Meiryo UI" w:hAnsi="Meiryo UI" w:cs="Times New Roman"/>
          <w:sz w:val="21"/>
          <w:szCs w:val="21"/>
        </w:rPr>
      </w:pPr>
      <w:r/>
    </w:p>
    <w:p w:rsidR="00D734C5" w:rsidRPr="00940E8E" w:rsidRDefault="00D734C5" w:rsidP="001B4E01">
      <w:pPr>
        <w:wordWrap w:val="0"/>
        <w:spacing w:before="75" w:after="75"/>
        <w:ind w:right="74" w:firstLine="210"/>
      </w:pPr>
      <w:r w:rsidRPr="00940E8E">
        <w:rPr>
          <w:rFonts w:ascii="Batang" w:eastAsia="Batang" w:hAnsi="Batang" w:cs="Batang"/>
          <w:sz w:val="21"/>
          <w:lang w:val="ko-KR" w:bidi="ko-KR"/>
        </w:rPr>
        <w:t>2014년, 혼미노시 제작 기법이 유네스코 ‘</w:t>
      </w:r>
      <w:r w:rsidRPr="00940E8E">
        <w:rPr>
          <w:rFonts w:ascii="Batang" w:eastAsia="Batang" w:hAnsi="Batang" w:cs="Batang" w:hint="eastAsia"/>
          <w:sz w:val="21"/>
          <w:lang w:val="ko-KR" w:bidi="ko-KR"/>
        </w:rPr>
        <w:t>인류</w:t>
      </w:r>
      <w:r w:rsidRPr="00940E8E">
        <w:rPr>
          <w:rFonts w:ascii="Batang" w:eastAsia="Batang" w:hAnsi="Batang" w:cs="Batang"/>
          <w:sz w:val="21"/>
          <w:lang w:val="ko-KR" w:bidi="ko-KR"/>
        </w:rPr>
        <w:t>무형문화유산 대표목록’에 등록되어 세계적인 주목을 받았습니다. 근년에 값이 싼 목재 펄프 제품에 밀려 데스키 와시의 수요가 감소하고, 또한 젊은 사람</w:t>
      </w:r>
      <w:r w:rsidRPr="00940E8E">
        <w:rPr>
          <w:rFonts w:ascii="Batang" w:eastAsia="Batang" w:hAnsi="Batang" w:cs="Batang" w:hint="eastAsia"/>
          <w:sz w:val="21"/>
          <w:lang w:val="ko-KR" w:bidi="ko-KR"/>
        </w:rPr>
        <w:t>들</w:t>
      </w:r>
      <w:r w:rsidRPr="00940E8E">
        <w:rPr>
          <w:rFonts w:ascii="Batang" w:eastAsia="Batang" w:hAnsi="Batang" w:cs="Batang"/>
          <w:sz w:val="21"/>
          <w:lang w:val="ko-KR" w:bidi="ko-KR"/>
        </w:rPr>
        <w:t>이 전통적인 직업에 종사하지 않게 되면서 와시 업계는 쇠퇴 일로를 걷고 있었습니다. 그리하여 1960년대에 전통적인 와시 제작 기술을 지키고 와시 장인 연수생을 받아들여 기술 지도를 하는 ‘혼미노시보존회’가 설립되었습니다.</w:t>
      </w:r>
    </w:p>
    <w:p w:rsidR="00D734C5" w:rsidRPr="00940E8E" w:rsidRDefault="00D734C5" w:rsidP="001B4E01">
      <w:pPr>
        <w:wordWrap w:val="0"/>
        <w:spacing w:before="75" w:after="75"/>
        <w:ind w:right="74"/>
        <w:rPr>
          <w:rFonts w:ascii="Meiryo UI" w:eastAsia="Meiryo UI" w:hAnsi="Meiryo UI" w:cs="Times New Roman"/>
          <w:sz w:val="21"/>
          <w:szCs w:val="21"/>
        </w:rPr>
      </w:pPr>
    </w:p>
    <w:p w:rsidR="00D734C5" w:rsidRPr="00940E8E" w:rsidRDefault="00D734C5" w:rsidP="001B4E01">
      <w:pPr>
        <w:wordWrap w:val="0"/>
        <w:spacing w:before="75" w:after="75"/>
        <w:ind w:right="74" w:firstLine="210"/>
      </w:pPr>
      <w:r w:rsidRPr="00940E8E">
        <w:rPr>
          <w:rFonts w:ascii="Batang" w:eastAsia="Batang" w:hAnsi="Batang" w:cs="Batang"/>
          <w:sz w:val="21"/>
          <w:lang w:val="ko-KR" w:bidi="ko-KR"/>
        </w:rPr>
        <w:t>혼미노시보존회의 연수생이 혼미노시 장인으로서 인정받으려면 적어도 10년이 걸립니다. 현재 혼미노시 공방으로 등록되어 있는 곳은 불과 여섯 군데인데, 지자체와 일본 정부에서는 그 수를 늘리고 전통 공예품이나 범용성이 높은 소재로서 혼미노시를 보급해나가려고 노력하고 있습니다. 미노시에서는 고향 납세로 모인 자금을 바탕으로 해서 혼미노시 계승자 육성 기금을 설립하고 후계자 육성 비용으로 삼고 있습니다. 또한 일본 정부에서는 와시 장인과 도구 장인의 연수비를 일부 부담</w:t>
      </w:r>
      <w:r w:rsidRPr="00940E8E">
        <w:rPr>
          <w:rFonts w:ascii="Batang" w:eastAsia="Batang" w:hAnsi="Batang" w:cs="Batang" w:hint="eastAsia"/>
          <w:sz w:val="21"/>
          <w:lang w:val="ko-KR" w:bidi="ko-KR"/>
        </w:rPr>
        <w:t>하고</w:t>
      </w:r>
      <w:r w:rsidRPr="00940E8E">
        <w:rPr>
          <w:rFonts w:ascii="Batang" w:eastAsia="Batang" w:hAnsi="Batang" w:cs="Batang"/>
          <w:sz w:val="21"/>
          <w:lang w:val="ko-KR" w:bidi="ko-KR"/>
        </w:rPr>
        <w:t xml:space="preserve"> 일반인</w:t>
      </w:r>
      <w:r w:rsidRPr="00940E8E">
        <w:rPr>
          <w:rFonts w:ascii="Batang" w:eastAsia="Batang" w:hAnsi="Batang" w:cs="Batang" w:hint="eastAsia"/>
          <w:sz w:val="21"/>
          <w:lang w:val="ko-KR" w:bidi="ko-KR"/>
        </w:rPr>
        <w:t>들</w:t>
      </w:r>
      <w:r w:rsidRPr="00940E8E">
        <w:rPr>
          <w:rFonts w:ascii="Batang" w:eastAsia="Batang" w:hAnsi="Batang" w:cs="Batang"/>
          <w:sz w:val="21"/>
          <w:lang w:val="ko-KR" w:bidi="ko-KR"/>
        </w:rPr>
        <w:t>을 위한 워크숍이나 와시 공예 전시회에도 비용을 지원하고 있습니다. </w:t>
      </w:r>
    </w:p>
    <w:p w:rsidR="00D734C5" w:rsidRPr="00940E8E" w:rsidRDefault="00D734C5" w:rsidP="001B4E01">
      <w:pPr>
        <w:wordWrap w:val="0"/>
        <w:spacing w:before="75" w:after="75"/>
        <w:ind w:right="74"/>
        <w:rPr>
          <w:rFonts w:ascii="Meiryo UI" w:eastAsia="Meiryo UI" w:hAnsi="Meiryo UI" w:cs="Times New Roman"/>
          <w:sz w:val="21"/>
          <w:szCs w:val="21"/>
        </w:rPr>
      </w:pPr>
    </w:p>
    <w:p w:rsidR="00D734C5" w:rsidRPr="00940E8E" w:rsidRDefault="00D734C5" w:rsidP="001B4E01">
      <w:pPr>
        <w:wordWrap w:val="0"/>
        <w:spacing w:before="75" w:after="75"/>
        <w:ind w:right="74" w:firstLine="210"/>
      </w:pPr>
      <w:r w:rsidRPr="00940E8E">
        <w:rPr>
          <w:rFonts w:ascii="Batang" w:eastAsia="Batang" w:hAnsi="Batang" w:cs="Batang"/>
          <w:sz w:val="21"/>
          <w:lang w:val="ko-KR" w:bidi="ko-KR"/>
        </w:rPr>
        <w:t>혼미노시는 현재 스미스소니언 박물관(미국)과 영국 박물관(영국), 루브르 박물관(프랑스) 등 세계의 저명한 기관</w:t>
      </w:r>
      <w:r w:rsidRPr="00940E8E">
        <w:rPr>
          <w:rFonts w:ascii="Batang" w:eastAsia="Batang" w:hAnsi="Batang" w:cs="Batang" w:hint="eastAsia"/>
          <w:sz w:val="21"/>
          <w:lang w:val="ko-KR" w:bidi="ko-KR"/>
        </w:rPr>
        <w:t>들</w:t>
      </w:r>
      <w:r w:rsidRPr="00940E8E">
        <w:rPr>
          <w:rFonts w:ascii="Batang" w:eastAsia="Batang" w:hAnsi="Batang" w:cs="Batang"/>
          <w:sz w:val="21"/>
          <w:lang w:val="ko-KR" w:bidi="ko-KR"/>
        </w:rPr>
        <w:t>이 소유한 귀중한 미술품이나 서적의 보존에 사용되고 있습니다. 또한 2020년 도쿄올림픽</w:t>
      </w:r>
      <w:r w:rsidRPr="001B4E01">
        <w:rPr>
          <w:rFonts w:ascii="Batang" w:eastAsia="Batang" w:hAnsi="Batang"/>
          <w:sz w:val="21"/>
          <w:szCs w:val="21"/>
        </w:rPr>
        <w:t>·</w:t>
      </w:r>
      <w:r w:rsidRPr="00940E8E">
        <w:rPr>
          <w:rFonts w:ascii="Batang" w:eastAsia="Batang" w:hAnsi="Batang" w:cs="Batang"/>
          <w:sz w:val="21"/>
          <w:lang w:val="ko-KR" w:bidi="ko-KR"/>
        </w:rPr>
        <w:t>패럴림픽에서는 상장 용지에도 미노와시</w:t>
      </w:r>
      <w:r w:rsidRPr="00940E8E">
        <w:rPr>
          <w:rFonts w:ascii="Batang" w:eastAsia="Batang" w:hAnsi="Batang" w:cs="Batang" w:hint="eastAsia"/>
          <w:sz w:val="21"/>
          <w:lang w:val="ko-KR" w:bidi="ko-KR"/>
        </w:rPr>
        <w:t>를</w:t>
      </w:r>
      <w:r w:rsidRPr="00940E8E">
        <w:rPr>
          <w:rFonts w:ascii="Batang" w:eastAsia="Batang" w:hAnsi="Batang" w:cs="Batang"/>
          <w:sz w:val="21"/>
          <w:lang w:val="ko-KR" w:bidi="ko-KR"/>
        </w:rPr>
        <w:t xml:space="preserve"> 사용</w:t>
      </w:r>
      <w:r w:rsidRPr="00940E8E">
        <w:rPr>
          <w:rFonts w:ascii="Batang" w:eastAsia="Batang" w:hAnsi="Batang" w:cs="Batang" w:hint="eastAsia"/>
          <w:sz w:val="21"/>
          <w:lang w:val="ko-KR" w:bidi="ko-KR"/>
        </w:rPr>
        <w:t>했</w:t>
      </w:r>
      <w:r w:rsidRPr="00940E8E">
        <w:rPr>
          <w:rFonts w:ascii="Batang" w:eastAsia="Batang" w:hAnsi="Batang" w:cs="Batang"/>
          <w:sz w:val="21"/>
          <w:lang w:val="ko-KR" w:bidi="ko-KR"/>
        </w:rPr>
        <w:t>습니다.</w:t>
      </w:r>
    </w:p>
    <w:p w:rsidR="00D734C5" w:rsidRPr="00940E8E" w:rsidRDefault="00D734C5" w:rsidP="001B4E01">
      <w:pPr>
        <w:wordWrap w:val="0"/>
        <w:spacing w:before="75" w:after="75"/>
        <w:ind w:right="74"/>
        <w:rPr>
          <w:rFonts w:ascii="Meiryo UI" w:eastAsia="Meiryo UI" w:hAnsi="Meiryo UI" w:cs="Times New Roman"/>
          <w:sz w:val="21"/>
          <w:szCs w:val="21"/>
        </w:rPr>
      </w:pPr>
    </w:p>
    <w:p w:rsidR="00D734C5" w:rsidRPr="00940E8E" w:rsidRDefault="00D734C5" w:rsidP="001B4E01">
      <w:pPr>
        <w:wordWrap w:val="0"/>
        <w:spacing w:before="75" w:after="75"/>
        <w:ind w:right="74" w:firstLine="210"/>
      </w:pPr>
      <w:r w:rsidRPr="00940E8E">
        <w:rPr>
          <w:rFonts w:ascii="Batang" w:eastAsia="Batang" w:hAnsi="Batang" w:cs="Batang"/>
          <w:sz w:val="21"/>
          <w:lang w:val="ko-KR" w:bidi="ko-KR"/>
        </w:rPr>
        <w:t>에도 시대(1603~1867년)까지 와시를 생산하는 지역에서는 일반적으로 종이실을 재료로 짠 종이천도 생산하고 있었습니다. 금실과 은실을 섞은 직물에는 종종 금이나 은을 입힌, 와시로 만든 종이실이 사용되었습니다. 메이지 시대(1868~1812년)에 접어들면서 면이나 비단, 울, 화학섬유가 보급되어 와시를 사용한 직물 생산이 쇠퇴해갔습니다. 그러나 최근에는 그 강도와 유연성, 통기성, 매끈한 감촉 등으로 인해 섬유 회사가 와시를 다시 주목하고 있습니다. 또한 와시는 친환경적이라는 특징이 있기 때문에 최근에는 새로운 코팅이나 가공을 하여 방수지나 단열재, 전기가 통하는 전도성 종이 등으로 사용</w:t>
      </w:r>
      <w:r w:rsidRPr="00940E8E">
        <w:rPr>
          <w:rFonts w:ascii="Batang" w:eastAsia="Batang" w:hAnsi="Batang" w:cs="Batang" w:hint="eastAsia"/>
          <w:sz w:val="21"/>
          <w:lang w:val="ko-KR" w:bidi="ko-KR"/>
        </w:rPr>
        <w:t>하</w:t>
      </w:r>
      <w:r w:rsidRPr="00940E8E">
        <w:rPr>
          <w:rFonts w:ascii="Batang" w:eastAsia="Batang" w:hAnsi="Batang" w:cs="Batang"/>
          <w:sz w:val="21"/>
          <w:lang w:val="ko-KR" w:bidi="ko-KR"/>
        </w:rPr>
        <w:t>고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Garamond">
    <w:panose1 w:val="02020404030301010803"/>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C5"/>
    <w:rsid w:val="001A5971"/>
    <w:rsid w:val="00625A2B"/>
    <w:rsid w:val="00C41D39"/>
    <w:rsid w:val="00D7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0366995-58A0-4A3D-AB25-62C51DE5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734C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734C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734C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734C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734C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734C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734C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734C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734C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734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734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734C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734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734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734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734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734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734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734C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734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34C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734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34C5"/>
    <w:pPr>
      <w:spacing w:before="160"/>
      <w:jc w:val="center"/>
    </w:pPr>
    <w:rPr>
      <w:i/>
      <w:iCs/>
      <w:color w:val="404040" w:themeColor="text1" w:themeTint="BF"/>
    </w:rPr>
  </w:style>
  <w:style w:type="character" w:customStyle="1" w:styleId="a8">
    <w:name w:val="引用文 (文字)"/>
    <w:basedOn w:val="a0"/>
    <w:link w:val="a7"/>
    <w:uiPriority w:val="29"/>
    <w:rsid w:val="00D734C5"/>
    <w:rPr>
      <w:i/>
      <w:iCs/>
      <w:color w:val="404040" w:themeColor="text1" w:themeTint="BF"/>
    </w:rPr>
  </w:style>
  <w:style w:type="paragraph" w:styleId="a9">
    <w:name w:val="List Paragraph"/>
    <w:basedOn w:val="a"/>
    <w:uiPriority w:val="34"/>
    <w:qFormat/>
    <w:rsid w:val="00D734C5"/>
    <w:pPr>
      <w:ind w:left="720"/>
      <w:contextualSpacing/>
    </w:pPr>
  </w:style>
  <w:style w:type="character" w:styleId="21">
    <w:name w:val="Intense Emphasis"/>
    <w:basedOn w:val="a0"/>
    <w:uiPriority w:val="21"/>
    <w:qFormat/>
    <w:rsid w:val="00D734C5"/>
    <w:rPr>
      <w:i/>
      <w:iCs/>
      <w:color w:val="0F4761" w:themeColor="accent1" w:themeShade="BF"/>
    </w:rPr>
  </w:style>
  <w:style w:type="paragraph" w:styleId="22">
    <w:name w:val="Intense Quote"/>
    <w:basedOn w:val="a"/>
    <w:next w:val="a"/>
    <w:link w:val="23"/>
    <w:uiPriority w:val="30"/>
    <w:qFormat/>
    <w:rsid w:val="00D734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734C5"/>
    <w:rPr>
      <w:i/>
      <w:iCs/>
      <w:color w:val="0F4761" w:themeColor="accent1" w:themeShade="BF"/>
    </w:rPr>
  </w:style>
  <w:style w:type="character" w:styleId="24">
    <w:name w:val="Intense Reference"/>
    <w:basedOn w:val="a0"/>
    <w:uiPriority w:val="32"/>
    <w:qFormat/>
    <w:rsid w:val="00D734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Words>
  <Characters>899</Characters>
  <Application>Microsoft Office Word</Application>
  <DocSecurity>0</DocSecurity>
  <Lines>7</Lines>
  <Paragraphs>2</Paragraphs>
  <ScaleCrop>false</ScaleCrop>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2025-08-29T15:33:00Z</dcterms:created>
  <dcterms:modified xsi:type="dcterms:W3CDTF">2025-08-29T15:33:00Z</dcterms:modified>
</cp:coreProperties>
</file>