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15EC" w:rsidRPr="001C12CA" w:rsidRDefault="00BA15EC" w:rsidP="00BA15EC">
      <w:pPr>
        <w:jc w:val="both"/>
        <w:rPr>
          <w:color w:val="000000" w:themeColor="text1"/>
          <w:lang w:eastAsia="zh-CN"/>
        </w:rPr>
      </w:pPr>
      <w:r>
        <w:rPr>
          <w:b/>
        </w:rPr>
        <w:t>美浓“手漉”和纸：手工和纸</w:t>
      </w:r>
    </w:p>
    <w:p/>
    <w:p w:rsidR="00BA15EC" w:rsidRPr="001C12CA" w:rsidRDefault="00BA15EC" w:rsidP="00BA15EC">
      <w:pPr>
        <w:ind w:firstLine="440"/>
        <w:jc w:val="both"/>
        <w:rPr>
          <w:color w:val="000000" w:themeColor="text1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美浓地区常见的和纸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（传统的日本纸）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商品一般都属于</w:t>
      </w:r>
      <w:bookmarkStart w:id="0" w:name="_Hlk178960395"/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“美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浓手漉和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紙”</w:t>
      </w:r>
      <w:bookmarkEnd w:id="0"/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，现已被认证为国家传统工艺品。和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本美浓纸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一样，美浓手漉和纸既然被冠以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“美浓”之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名，就必须满足严格的条件。两者的基本造纸工序一样，在原材料方面略有不同：本美浓纸仅选用生长于茨城县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（东京以北）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大子町的构树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（又称楮树；楮，音同“楚”）树皮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内层的韧皮纤维，但美浓手漉和纸也可以使用结香和甘皮树（包括瑞香科荛花属的好几种灌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木；荛，音同“娆”）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的树皮制作。</w:t>
      </w:r>
    </w:p>
    <w:p w:rsidR="00BA15EC" w:rsidRPr="001C12CA" w:rsidRDefault="00BA15EC" w:rsidP="00BA15EC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BA15EC" w:rsidRPr="001C12CA" w:rsidRDefault="00BA15EC" w:rsidP="00BA15EC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机械干燥</w:t>
      </w:r>
    </w:p>
    <w:p w:rsidR="00BA15EC" w:rsidRPr="001C12CA" w:rsidRDefault="00BA15EC" w:rsidP="00BA15EC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另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一大不同之处，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就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是本美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浓纸</w:t>
      </w:r>
      <w:r w:rsidRPr="001C12CA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仅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限日晒干燥，而美浓手漉和纸可以使用机械干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燥，所以全年都能生产。来访者可前往美浓市内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美浓和纸里会馆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尝试亲手制作几种不同类型的手漉和纸。</w:t>
      </w:r>
    </w:p>
    <w:p w:rsidR="00BA15EC" w:rsidRPr="001C12CA" w:rsidRDefault="00BA15EC" w:rsidP="00BA15EC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BA15EC" w:rsidRPr="001C12CA" w:rsidRDefault="00BA15EC" w:rsidP="00BA15EC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美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浓手漉和纸的种类</w:t>
      </w:r>
    </w:p>
    <w:p w:rsidR="00BA15EC" w:rsidRPr="001C12CA" w:rsidRDefault="00BA15EC" w:rsidP="00BA15EC">
      <w:pPr>
        <w:ind w:firstLine="440"/>
        <w:jc w:val="both"/>
        <w:rPr>
          <w:rFonts w:eastAsia="Source Han Sans CN Normal"/>
          <w:color w:val="000000" w:themeColor="text1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美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浓手漉和纸主要包括三种类型：带水纹图案的“落水纸”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、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未经漂白的“生纸”，以及质感粗砺的“云龙纸”。在晒干前的和纸上洒水，即可形成图案或花纹，这就是落水纸；生纸因省去了韧皮纤维的日晒及浸水漂白工序，因此纸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张</w:t>
      </w:r>
      <w:r w:rsidRPr="001C12CA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颜色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偏暖色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调；保留了韧皮纤维感，让纸面自然形成迷人图案的便是“云龙纸”。这几类和纸通常用于制作灯笼、纸扇和一些书写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用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纸。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EC"/>
    <w:rsid w:val="001A5971"/>
    <w:rsid w:val="00625A2B"/>
    <w:rsid w:val="00BA15E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B6E928-433E-4CAA-9ABC-D93AB017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5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5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5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5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5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5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5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15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15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15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1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1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1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1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1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15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1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1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1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1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5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15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1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15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1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2025-08-29T15:26:00Z</dcterms:created>
  <dcterms:modified xsi:type="dcterms:W3CDTF">2025-08-29T15:26:00Z</dcterms:modified>
</cp:coreProperties>
</file>