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23E9" w:rsidRDefault="003423E9" w:rsidP="003423E9">
      <w:pPr>
        <w:adjustRightInd w:val="0"/>
        <w:snapToGrid w:val="0"/>
        <w:spacing w:line="240" w:lineRule="atLeast"/>
        <w:jc w:val="both"/>
        <w:rPr>
          <w:rFonts w:ascii="Batang" w:hAnsi="Batang" w:cs="Malgun Gothic"/>
          <w:b/>
          <w:bCs/>
          <w:sz w:val="21"/>
          <w:szCs w:val="21"/>
          <w:lang w:eastAsia="ko-KR"/>
        </w:rPr>
      </w:pPr>
      <w:r>
        <w:rPr>
          <w:b/>
        </w:rPr>
        <w:t>가쓰모토 성터</w:t>
      </w:r>
    </w:p>
    <w:p w:rsidR="003423E9" w:rsidRPr="00B92E66" w:rsidRDefault="003423E9" w:rsidP="003423E9">
      <w:pPr>
        <w:adjustRightInd w:val="0"/>
        <w:snapToGrid w:val="0"/>
        <w:spacing w:line="240" w:lineRule="atLeast"/>
        <w:jc w:val="both"/>
        <w:rPr>
          <w:rFonts w:ascii="Meiryo UI" w:hAnsi="Meiryo UI"/>
          <w:color w:val="156082" w:themeColor="accent1"/>
          <w:szCs w:val="22"/>
          <w:lang w:eastAsia="ko-KR"/>
        </w:rPr>
      </w:pPr>
      <w:r/>
    </w:p>
    <w:p w:rsidR="003423E9" w:rsidRPr="005B24EB" w:rsidRDefault="003423E9" w:rsidP="003423E9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언덕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위치한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가쓰모토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도요토미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(1537~1598)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침공할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급히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쌓은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성곽으로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짧은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사용되었습니다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일본을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통일한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한반도를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경유해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명나라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정복하는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다음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목표로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삼았습니다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15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명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규모의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대군을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병참기지를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구축하라고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가신에게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명했습니다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북쪽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끝에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가쓰모토를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비롯해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각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거점에는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직접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작전을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지휘할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짓게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3423E9" w:rsidRPr="005B24EB" w:rsidRDefault="003423E9" w:rsidP="003423E9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3423E9" w:rsidRPr="005B24EB" w:rsidRDefault="003423E9" w:rsidP="003423E9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가쓰모토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1591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불과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4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개월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만에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세워졌습니다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건너가기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전에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배를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정박시키는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포구가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내려다보이는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곳에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위치하고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해발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80m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높이의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90×40m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타원형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부지를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중심으로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성입니다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그러나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건강이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좋지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않아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원정이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여의치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않았고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결국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침공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계획은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실패로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끝났습니다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 1600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년대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도쿠가와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막부는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조선과의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국교를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회복하고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평화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의사를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표시하고자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이키와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쓰시마에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히데요시의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외성을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폐성시켰습니다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p w:rsidR="003423E9" w:rsidRPr="005B24EB" w:rsidRDefault="003423E9" w:rsidP="003423E9">
      <w:pPr>
        <w:adjustRightInd w:val="0"/>
        <w:snapToGrid w:val="0"/>
        <w:spacing w:line="240" w:lineRule="atLeast"/>
        <w:ind w:firstLineChars="100" w:firstLine="210"/>
        <w:rPr>
          <w:rFonts w:ascii="Batang" w:eastAsia="Batang" w:hAnsi="Batang" w:cs="Malgun Gothic"/>
          <w:sz w:val="21"/>
          <w:szCs w:val="21"/>
          <w:lang w:eastAsia="ko-KR"/>
        </w:rPr>
      </w:pPr>
    </w:p>
    <w:p w:rsidR="003423E9" w:rsidRPr="005B24EB" w:rsidRDefault="003423E9" w:rsidP="003423E9">
      <w:pPr>
        <w:adjustRightInd w:val="0"/>
        <w:snapToGrid w:val="0"/>
        <w:spacing w:line="240" w:lineRule="atLeast"/>
        <w:ind w:firstLineChars="100" w:firstLine="210"/>
        <w:rPr>
          <w:rFonts w:ascii="Batang" w:hAnsi="Batang" w:cs="Malgun Gothic"/>
          <w:sz w:val="21"/>
          <w:szCs w:val="21"/>
          <w:lang w:eastAsia="ko-KR"/>
        </w:rPr>
      </w:pP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가쓰모토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성터는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현재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가쓰모토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항구를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내려다볼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공원으로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활용되고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성터에는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입구와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주요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구역을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둘러싸고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돌담의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일부만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남아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원형은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유지하고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있으나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망루가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있었던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모퉁이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부분은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파괴되었습니다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.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우석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(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隅石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,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귀퉁이에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쌓는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돌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)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제거하는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것은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성을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모두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허물지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않으면서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방어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기능을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없애기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위해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흔히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사용된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 xml:space="preserve"> </w:t>
      </w:r>
      <w:r w:rsidRPr="005B24EB">
        <w:rPr>
          <w:rFonts w:ascii="Batang" w:eastAsia="Batang" w:hAnsi="Batang" w:cs="Malgun Gothic" w:hint="eastAsia"/>
          <w:sz w:val="21"/>
          <w:szCs w:val="21"/>
          <w:lang w:eastAsia="ko-KR"/>
        </w:rPr>
        <w:t>방법이었습니다</w:t>
      </w:r>
      <w:r w:rsidRPr="005B24EB">
        <w:rPr>
          <w:rFonts w:ascii="Batang" w:eastAsia="Batang" w:hAnsi="Batang" w:cs="Malgun Gothic"/>
          <w:sz w:val="21"/>
          <w:szCs w:val="21"/>
          <w:lang w:eastAsia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3E9"/>
    <w:rsid w:val="001A5971"/>
    <w:rsid w:val="003423E9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B0DCF-3642-4126-8BB6-1F0A961D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23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23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3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23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23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23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23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23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23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23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23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23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23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23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23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23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23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23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2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23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23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2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23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23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23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2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23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42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2025-08-29T15:40:00Z</dcterms:created>
  <dcterms:modified xsi:type="dcterms:W3CDTF">2025-08-29T15:40:00Z</dcterms:modified>
</cp:coreProperties>
</file>