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409" w:rsidRPr="00D04989" w:rsidRDefault="00EC3409" w:rsidP="00EC3409">
      <w:pPr>
        <w:widowControl/>
        <w:spacing w:line="0" w:lineRule="atLeast"/>
        <w:rPr>
          <w:rFonts w:ascii="Batang" w:eastAsia="Batang" w:hAnsi="Batang" w:cs="Times New Roman"/>
          <w:b/>
          <w:bCs/>
          <w:kern w:val="0"/>
          <w:szCs w:val="21"/>
        </w:rPr>
      </w:pPr>
      <w:r>
        <w:rPr>
          <w:b/>
        </w:rPr>
        <w:t>모미지엔과 도모에가오카 산장</w:t>
      </w:r>
    </w:p>
    <w:p w:rsidR="00EC3409" w:rsidRPr="00D04989" w:rsidRDefault="00EC3409" w:rsidP="00EC3409">
      <w:pPr>
        <w:widowControl/>
        <w:spacing w:line="0" w:lineRule="atLeast"/>
        <w:rPr>
          <w:rFonts w:ascii="Batang" w:eastAsia="Batang" w:hAnsi="Batang" w:cs="Times New Roman"/>
          <w:kern w:val="0"/>
          <w:szCs w:val="21"/>
        </w:rPr>
      </w:pPr>
      <w:r/>
    </w:p>
    <w:p w:rsidR="00EC3409" w:rsidRPr="00D04989" w:rsidRDefault="00EC3409" w:rsidP="00EC3409">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모미지엔(</w:t>
      </w:r>
      <w:r w:rsidRPr="00D04989">
        <w:rPr>
          <w:rFonts w:ascii="Batang" w:eastAsia="Batang" w:hAnsi="Batang" w:cs="Batang" w:hint="eastAsia"/>
          <w:kern w:val="0"/>
          <w:lang w:val="ko-KR" w:bidi="ko-KR"/>
        </w:rPr>
        <w:t>단풍 정원</w:t>
      </w:r>
      <w:r w:rsidRPr="00D04989">
        <w:rPr>
          <w:rFonts w:ascii="Batang" w:eastAsia="Batang" w:hAnsi="Batang" w:cs="Batang"/>
          <w:kern w:val="0"/>
          <w:lang w:val="ko-KR" w:bidi="ko-KR"/>
        </w:rPr>
        <w:t>)의 광활한 부지에는 수령 150년이 넘은 단풍나무와 벚나무 등 약 400그루의 나무들이 심어져 있습니다. 녹음이 우거진 정원과 전통적인 도모에가오카 산장은 원래 인접한 가미야 지구의 대지주였던 다카하시 가문을 위해 1896년에 만들어졌습니다. 현재 모미지엔은 공공 정원이 되어 봄에는 벚꽃 명소가 되고, 가을에는 10월 하순부터 11월 하순까지 단풍이 피는 시기에 단풍 축제가 개최되며, 특히 야간 조명에 비치는 고운 빛깔의 단풍이 인기 있습니다.</w:t>
      </w:r>
    </w:p>
    <w:p w:rsidR="00EC3409" w:rsidRPr="00D04989" w:rsidRDefault="00EC3409" w:rsidP="00EC3409">
      <w:pPr>
        <w:widowControl/>
        <w:spacing w:line="0" w:lineRule="atLeast"/>
        <w:rPr>
          <w:rFonts w:ascii="Batang" w:eastAsia="Batang" w:hAnsi="Batang" w:cs="Times New Roman"/>
          <w:kern w:val="0"/>
          <w:szCs w:val="21"/>
        </w:rPr>
      </w:pPr>
    </w:p>
    <w:p w:rsidR="00EC3409" w:rsidRPr="00D04989" w:rsidRDefault="00EC3409" w:rsidP="00EC3409">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정원 입장은 무료이지만, 국가 등록 유형문화재인 도모에가오카 산장의 가이드 투어(일본어만 대응 가능)는 200엔의 비용과 사전 예약이 필요합니다. 모미지엔의 휴원일은 수요일이며 겨울철(12월~3월)에는 문을 닫습니다. 정원의 입구 근처에 있는 ‘다카쿠구라 Cafe’는 전통 있는 아담한 창고를 새롭게 단장한 곳으로 음료와 디저트, 간단한 식사를 제공합니다. 카페의 영업일은 월, 화, 목, 금요일입니다.</w:t>
      </w:r>
    </w:p>
    <w:p w:rsidR="00EC3409" w:rsidRPr="00D04989" w:rsidRDefault="00EC3409" w:rsidP="00EC3409">
      <w:pPr>
        <w:widowControl/>
        <w:spacing w:line="0" w:lineRule="atLeast"/>
        <w:rPr>
          <w:rFonts w:ascii="Batang" w:eastAsia="Batang" w:hAnsi="Batang" w:cs="Times New Roman"/>
          <w:kern w:val="0"/>
          <w:szCs w:val="21"/>
        </w:rPr>
      </w:pPr>
    </w:p>
    <w:p w:rsidR="00EC3409" w:rsidRPr="00D04989" w:rsidRDefault="00EC3409" w:rsidP="00EC3409">
      <w:pPr>
        <w:widowControl/>
        <w:spacing w:line="0" w:lineRule="atLeast"/>
        <w:rPr>
          <w:rFonts w:ascii="Batang" w:eastAsia="Batang" w:hAnsi="Batang" w:cs="Times New Roman"/>
          <w:b/>
          <w:bCs/>
          <w:i/>
          <w:iCs/>
          <w:kern w:val="0"/>
          <w:szCs w:val="21"/>
        </w:rPr>
      </w:pPr>
      <w:r w:rsidRPr="00D04989">
        <w:rPr>
          <w:rFonts w:ascii="Batang" w:eastAsia="Batang" w:hAnsi="Batang" w:cs="Batang"/>
          <w:b/>
          <w:kern w:val="0"/>
          <w:lang w:val="ko-KR" w:bidi="ko-KR"/>
        </w:rPr>
        <w:t>모미지엔</w:t>
      </w:r>
    </w:p>
    <w:p w:rsidR="00EC3409" w:rsidRPr="00D04989" w:rsidRDefault="00EC3409" w:rsidP="00EC3409">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모미지엔의 면적은 약 4,000m² 입니다. 정원의 이름처럼 광활한 부지의 많은 나무들이 단풍나무들입니다. 정원을 설립할 때 교토에서 5종류의 단풍나무를 특별히 들여왔으며, 그중에서 가장 많은 것이 일본에서 옛날부터 전해져 온 이로하모미지입니다.</w:t>
      </w:r>
    </w:p>
    <w:p w:rsidR="00EC3409" w:rsidRPr="00D04989" w:rsidRDefault="00EC3409" w:rsidP="00EC3409">
      <w:pPr>
        <w:widowControl/>
        <w:spacing w:line="0" w:lineRule="atLeast"/>
        <w:rPr>
          <w:rFonts w:ascii="Batang" w:eastAsia="Batang" w:hAnsi="Batang" w:cs="Times New Roman"/>
          <w:kern w:val="0"/>
          <w:szCs w:val="21"/>
        </w:rPr>
      </w:pPr>
    </w:p>
    <w:p w:rsidR="00EC3409" w:rsidRPr="00D04989" w:rsidRDefault="00EC3409" w:rsidP="00EC3409">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정원에는 왕벚나무와 산벚나무도 있습니다. 이곳은 눈이 많이 오는 지역에서 왕벚나무가 잘 자랄 수 있을지 알아보기 위해 도쿄에서 묘목을 들여와 실험적으로 심은 최초의 정원입니다. 지금은 나무들이 무성하게 자라있으며, 봄철 개화 시기에는 정원을 사랑스러운 분홍빛으로 수놓습니다.</w:t>
      </w:r>
    </w:p>
    <w:p w:rsidR="00EC3409" w:rsidRPr="00D04989" w:rsidRDefault="00EC3409" w:rsidP="00EC3409">
      <w:pPr>
        <w:widowControl/>
        <w:spacing w:line="0" w:lineRule="atLeast"/>
        <w:rPr>
          <w:rFonts w:ascii="Batang" w:eastAsia="Batang" w:hAnsi="Batang" w:cs="Times New Roman"/>
          <w:kern w:val="0"/>
          <w:szCs w:val="21"/>
        </w:rPr>
      </w:pPr>
    </w:p>
    <w:p w:rsidR="00EC3409" w:rsidRPr="00D04989" w:rsidRDefault="00EC3409" w:rsidP="00EC3409">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정원 내 길을 따라 진달래, 백합, 등꽃, 수국 등 제철 꽃들이 심어져 있습니다. 또한 부지 내에는 자비를 상징하는 관음보살과 의약을 관장하는 부처인 약사여래와 같은 돌부처도 안치되어 있습니다. 모미지엔의 동쪽에 있는 전망대에서는 시가지를 한눈에 담을 수 있습니다.</w:t>
      </w:r>
    </w:p>
    <w:p w:rsidR="00EC3409" w:rsidRPr="00D04989" w:rsidRDefault="00EC3409" w:rsidP="00EC3409">
      <w:pPr>
        <w:widowControl/>
        <w:spacing w:line="0" w:lineRule="atLeast"/>
        <w:rPr>
          <w:rFonts w:ascii="Batang" w:eastAsia="Batang" w:hAnsi="Batang" w:cs="Times New Roman"/>
          <w:i/>
          <w:iCs/>
          <w:kern w:val="0"/>
          <w:szCs w:val="21"/>
        </w:rPr>
      </w:pPr>
    </w:p>
    <w:p w:rsidR="00EC3409" w:rsidRPr="00D04989" w:rsidRDefault="00EC3409" w:rsidP="00EC3409">
      <w:pPr>
        <w:widowControl/>
        <w:spacing w:line="0" w:lineRule="atLeast"/>
        <w:rPr>
          <w:rFonts w:ascii="Batang" w:eastAsia="Batang" w:hAnsi="Batang" w:cs="Times New Roman"/>
          <w:b/>
          <w:bCs/>
          <w:i/>
          <w:iCs/>
          <w:kern w:val="0"/>
          <w:szCs w:val="21"/>
        </w:rPr>
      </w:pPr>
      <w:r w:rsidRPr="00D04989">
        <w:rPr>
          <w:rFonts w:ascii="Batang" w:eastAsia="Batang" w:hAnsi="Batang" w:cs="Batang"/>
          <w:b/>
          <w:kern w:val="0"/>
          <w:lang w:val="ko-KR" w:bidi="ko-KR"/>
        </w:rPr>
        <w:t>도모에가오카 산장</w:t>
      </w:r>
    </w:p>
    <w:p w:rsidR="00EC3409" w:rsidRPr="00D04989" w:rsidRDefault="00EC3409" w:rsidP="00EC3409">
      <w:pPr>
        <w:widowControl/>
        <w:spacing w:line="0" w:lineRule="atLeast"/>
        <w:rPr>
          <w:rFonts w:ascii="Batang" w:eastAsia="Batang" w:hAnsi="Batang" w:cs="Times New Roman"/>
          <w:kern w:val="0"/>
          <w:szCs w:val="21"/>
        </w:rPr>
      </w:pPr>
      <w:r w:rsidRPr="00D04989">
        <w:rPr>
          <w:rFonts w:ascii="Batang" w:eastAsia="Batang" w:hAnsi="Batang" w:cs="Batang"/>
          <w:kern w:val="0"/>
          <w:lang w:val="ko-KR" w:bidi="ko-KR"/>
        </w:rPr>
        <w:t xml:space="preserve">　모미지엔의 설계는 19세기 말부터 20세기 초까지 다카하시 가문의 별장이었던 도모에가오카 산장을 중심으로 구성되어 있습니다. 산장의 건설을 명한 사람은 10대 당주인 다카하시 구로(1851</w:t>
      </w:r>
      <w:r w:rsidRPr="00D04989">
        <w:rPr>
          <w:rFonts w:ascii="Batang" w:eastAsia="Batang" w:hAnsi="Batang" w:cs="Batang"/>
          <w:lang w:val="ko-KR" w:bidi="ko-KR"/>
        </w:rPr>
        <w:t>–</w:t>
      </w:r>
      <w:r w:rsidRPr="00D04989">
        <w:rPr>
          <w:rFonts w:ascii="Batang" w:eastAsia="Batang" w:hAnsi="Batang" w:cs="Batang"/>
          <w:kern w:val="0"/>
          <w:lang w:val="ko-KR" w:bidi="ko-KR"/>
        </w:rPr>
        <w:t>1922년)입니다. 정치가였던 그는 일본이 급속도로 공업화된 시대에 사회적 지위가 낮은 사람들의 복지 향상을 위해 힘썼습니다. 영국의 경제학자이자 개혁자인 시드니 웹(1859</w:t>
      </w:r>
      <w:r w:rsidRPr="00D04989">
        <w:rPr>
          <w:rFonts w:ascii="Batang" w:eastAsia="Batang" w:hAnsi="Batang" w:cs="Batang"/>
          <w:lang w:val="ko-KR" w:bidi="ko-KR"/>
        </w:rPr>
        <w:t>–</w:t>
      </w:r>
      <w:r w:rsidRPr="00D04989">
        <w:rPr>
          <w:rFonts w:ascii="Batang" w:eastAsia="Batang" w:hAnsi="Batang" w:cs="Batang"/>
          <w:kern w:val="0"/>
          <w:lang w:val="ko-KR" w:bidi="ko-KR"/>
        </w:rPr>
        <w:t>1947년)과 그의 아내로 사회학자이자 사회경제 연구자인 베아트리스 웹(1858</w:t>
      </w:r>
      <w:r w:rsidRPr="00D04989">
        <w:rPr>
          <w:rFonts w:ascii="Batang" w:eastAsia="Batang" w:hAnsi="Batang" w:cs="Batang"/>
          <w:lang w:val="ko-KR" w:bidi="ko-KR"/>
        </w:rPr>
        <w:t>–</w:t>
      </w:r>
      <w:r w:rsidRPr="00D04989">
        <w:rPr>
          <w:rFonts w:ascii="Batang" w:eastAsia="Batang" w:hAnsi="Batang" w:cs="Batang"/>
          <w:kern w:val="0"/>
          <w:lang w:val="ko-KR" w:bidi="ko-KR"/>
        </w:rPr>
        <w:t>1943년)을 비롯한 많은 유력 인사들이 산장을 방문해 다카하시 구로와 토론하고 의견을 나누었습니다.</w:t>
      </w:r>
    </w:p>
    <w:p w:rsidR="00EC3409" w:rsidRPr="00D04989" w:rsidRDefault="00EC3409" w:rsidP="00EC3409">
      <w:pPr>
        <w:widowControl/>
        <w:spacing w:line="0" w:lineRule="atLeast"/>
        <w:rPr>
          <w:rFonts w:ascii="Batang" w:eastAsia="Batang" w:hAnsi="Batang" w:cs="Times New Roman"/>
          <w:kern w:val="0"/>
          <w:szCs w:val="21"/>
        </w:rPr>
      </w:pPr>
    </w:p>
    <w:p w:rsidR="00EC3409" w:rsidRPr="00D04989" w:rsidRDefault="00EC3409" w:rsidP="00EC3409">
      <w:pPr>
        <w:widowControl/>
        <w:spacing w:line="0" w:lineRule="atLeast"/>
        <w:rPr>
          <w:rFonts w:ascii="Batang" w:eastAsia="Batang" w:hAnsi="Batang" w:cs="Batang"/>
          <w:kern w:val="0"/>
          <w:lang w:val="ko-KR" w:bidi="ko-KR"/>
        </w:rPr>
      </w:pPr>
      <w:r w:rsidRPr="00D04989">
        <w:rPr>
          <w:rFonts w:ascii="Batang" w:eastAsia="Batang" w:hAnsi="Batang" w:cs="Batang"/>
          <w:kern w:val="0"/>
          <w:lang w:val="ko-KR" w:bidi="ko-KR"/>
        </w:rPr>
        <w:t xml:space="preserve">　산장은 단층 건물에 우진각 지붕 형식으로 구성되어 있습니다. 건물 내에는 다실 외에도 ‘벚꽃 방’, ‘단풍 방’, ‘이로리 화로 방’, ‘소나무 방’ 등 시적인 이름이 붙여진 전통적인 다다미방이 많이 있습니다. 특히 단풍 방에서 바라보는 단풍 정원은 산장 내에서 가장 아름다운 경치로 꼽힙니다.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09"/>
    <w:rsid w:val="001A5971"/>
    <w:rsid w:val="00625A2B"/>
    <w:rsid w:val="00C41D39"/>
    <w:rsid w:val="00EC3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8920E9-CD8B-4EF7-8D4A-6D9ACCDB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4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4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4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34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4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4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4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4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4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4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4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4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34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4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4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4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4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4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4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4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409"/>
    <w:pPr>
      <w:spacing w:before="160"/>
      <w:jc w:val="center"/>
    </w:pPr>
    <w:rPr>
      <w:i/>
      <w:iCs/>
      <w:color w:val="404040" w:themeColor="text1" w:themeTint="BF"/>
    </w:rPr>
  </w:style>
  <w:style w:type="character" w:customStyle="1" w:styleId="a8">
    <w:name w:val="引用文 (文字)"/>
    <w:basedOn w:val="a0"/>
    <w:link w:val="a7"/>
    <w:uiPriority w:val="29"/>
    <w:rsid w:val="00EC3409"/>
    <w:rPr>
      <w:i/>
      <w:iCs/>
      <w:color w:val="404040" w:themeColor="text1" w:themeTint="BF"/>
    </w:rPr>
  </w:style>
  <w:style w:type="paragraph" w:styleId="a9">
    <w:name w:val="List Paragraph"/>
    <w:basedOn w:val="a"/>
    <w:uiPriority w:val="34"/>
    <w:qFormat/>
    <w:rsid w:val="00EC3409"/>
    <w:pPr>
      <w:ind w:left="720"/>
      <w:contextualSpacing/>
    </w:pPr>
  </w:style>
  <w:style w:type="character" w:styleId="21">
    <w:name w:val="Intense Emphasis"/>
    <w:basedOn w:val="a0"/>
    <w:uiPriority w:val="21"/>
    <w:qFormat/>
    <w:rsid w:val="00EC3409"/>
    <w:rPr>
      <w:i/>
      <w:iCs/>
      <w:color w:val="0F4761" w:themeColor="accent1" w:themeShade="BF"/>
    </w:rPr>
  </w:style>
  <w:style w:type="paragraph" w:styleId="22">
    <w:name w:val="Intense Quote"/>
    <w:basedOn w:val="a"/>
    <w:next w:val="a"/>
    <w:link w:val="23"/>
    <w:uiPriority w:val="30"/>
    <w:qFormat/>
    <w:rsid w:val="00EC3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3409"/>
    <w:rPr>
      <w:i/>
      <w:iCs/>
      <w:color w:val="0F4761" w:themeColor="accent1" w:themeShade="BF"/>
    </w:rPr>
  </w:style>
  <w:style w:type="character" w:styleId="24">
    <w:name w:val="Intense Reference"/>
    <w:basedOn w:val="a0"/>
    <w:uiPriority w:val="32"/>
    <w:qFormat/>
    <w:rsid w:val="00EC3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2025-08-29T16:45:00Z</dcterms:created>
  <dcterms:modified xsi:type="dcterms:W3CDTF">2025-08-29T16:45:00Z</dcterms:modified>
</cp:coreProperties>
</file>