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26D" w:rsidRPr="00917B32" w:rsidRDefault="00C4126D" w:rsidP="00C4126D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>
        <w:rPr>
          <w:b/>
        </w:rPr>
        <w:t>從繁榮到保護：小樽色內金融街</w:t>
      </w:r>
    </w:p>
    <w:p/>
    <w:p w:rsidR="00C4126D" w:rsidRPr="00917B32" w:rsidRDefault="00C4126D" w:rsidP="00C4126D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站在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與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「色內大通」交叉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路口眺望「日銀通」街道，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彷彿在閱讀一本現代城市的發展史書。在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方圓500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公尺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範圍內，聚集了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許多日本現代建築的傑作，它們都是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當年各大銀行的營業大樓，正是這些銀行把小樽推上了日本北部經濟中心的地位。原有的25座銀行建築中有10座留存至今，其中部分是20世紀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日本頂尖建築大師設計的作品。</w:t>
      </w:r>
    </w:p>
    <w:p w:rsidR="00C4126D" w:rsidRPr="00917B32" w:rsidRDefault="00C4126D" w:rsidP="00C4126D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C4126D" w:rsidRPr="00917B32" w:rsidRDefault="00C4126D" w:rsidP="00C4126D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新的金融前沿</w:t>
      </w:r>
    </w:p>
    <w:p w:rsidR="00C4126D" w:rsidRPr="00917B32" w:rsidRDefault="00C4126D" w:rsidP="00C4126D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錢莊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和當鋪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最早出現在小樽的金融機構，它們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主要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為19世紀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「鯡魚淘金熱」中的漁民和「淘金者」提供服務。1897年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，小樽的年鯡魚捕撈量已高達約9萬公噸，城市人口也從明治時代（1868-1912）初期的大約2000人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增長到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1920年代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10萬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人，這種飛速發展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勢必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催生對政府監管的大型銀行的需求。</w:t>
      </w:r>
    </w:p>
    <w:p w:rsidR="00C4126D" w:rsidRPr="00917B32" w:rsidRDefault="00C4126D" w:rsidP="00C4126D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三井銀行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1876年便已在函館開設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行，是最早進入北海道的銀行，1880年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在小樽開設了第二家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行。在1882年日本銀行成立以前，北海道的政府開發經費都經由三井銀行調度處理。早年到來的銀行以低於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錢莊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的利率放貸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發行與紙幣等值的支票，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同時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提供國際貿易匯兌服務，為當時剛剛起步的小樽經濟做出了貢獻。</w:t>
      </w:r>
    </w:p>
    <w:p w:rsidR="00C4126D" w:rsidRPr="00917B32" w:rsidRDefault="00C4126D" w:rsidP="00C4126D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C4126D" w:rsidRPr="00917B32" w:rsidRDefault="00C4126D" w:rsidP="00C4126D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日本近現代建築展</w:t>
      </w:r>
    </w:p>
    <w:p w:rsidR="00C4126D" w:rsidRPr="00917B32" w:rsidRDefault="00C4126D" w:rsidP="00C4126D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小樽的銀行數量從1887年的3家，到1897年的10家，再到1920年代中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的25家，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增加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度相當驚人</w:t>
      </w:r>
      <w:bookmarkStart w:id="0" w:name="_Hlk174875607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這令小樽逐漸成長為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北海道的金融中心。市內現存最早的銀行建築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1893年建成、位於「堺町通」街道的舊「第百十三國立銀行」小樽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行，這是一座融合了日本和歐洲風格的倉庫式銀行，在現存建築中非常少見。</w:t>
      </w:r>
    </w:p>
    <w:p w:rsidR="00C4126D" w:rsidRPr="00917B32" w:rsidRDefault="00C4126D" w:rsidP="00C4126D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20世紀初期，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為了展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現財富、誠信、穩定可靠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的企業形象，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日本的銀行開始青睞經典歐式建築。隨著明治政府對海外貨幣和金融體系的學習，日本最頂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尖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的建築師們也將目光投向了歐洲和美國以尋求靈感。20世紀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日本最重要的4位建築大師都曾在現在的東京大學師從英國建築師喬賽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亞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德（Josiah Conder,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 xml:space="preserve"> 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1852-1920），他們的作品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中有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位於日銀通街道的日本銀行舊小樽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行（1912年）和色內大通街道的舊三井銀行小樽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行（1927年）。</w:t>
      </w:r>
    </w:p>
    <w:p w:rsidR="00C4126D" w:rsidRPr="00917B32" w:rsidRDefault="00C4126D" w:rsidP="00C4126D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與之前的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銀行建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築不同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北海道拓殖銀行小樽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行（1923年）、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三菱銀行小樽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行（1924年）、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第一銀行小樽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行（1924年）等建於1920年代的銀行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，其外牆表面平滑、立柱簡單、裝飾极少</w:t>
      </w:r>
      <w:r w:rsidRPr="00917B32">
        <w:rPr>
          <w:rFonts w:ascii="Source Han Sans TW Normal" w:eastAsia="Source Han Sans TW Normal" w:hAnsi="Source Han Sans TW Normal" w:cs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是當時風行歐美市政建築及各種機構的新古典主義的經典代表。</w:t>
      </w:r>
    </w:p>
    <w:p w:rsidR="00C4126D" w:rsidRPr="00917B32" w:rsidRDefault="00C4126D" w:rsidP="00C4126D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C4126D" w:rsidRPr="00917B32" w:rsidRDefault="00C4126D" w:rsidP="00C4126D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經濟衰退與歷史街區面貌的保存</w:t>
      </w:r>
    </w:p>
    <w:p w:rsidR="00C4126D" w:rsidRPr="00917B32" w:rsidRDefault="00C4126D" w:rsidP="00C4126D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的許多銀行建築之所以能夠留存至今，其中不乏眾多環境和歷史方面的原因。</w:t>
      </w:r>
    </w:p>
    <w:p w:rsidR="00C4126D" w:rsidRPr="00917B32" w:rsidRDefault="00C4126D" w:rsidP="00C4126D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首先，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這座城市幾乎不曾經歷過地震，就連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第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次世界大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1939-1945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期間也沒有遭受嚴重的空襲破壞</w:t>
      </w:r>
      <w:bookmarkStart w:id="1" w:name="_Hlk174875758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1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其次，小樽經歷的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經濟衰退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也是原因之一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。20世紀中葉，日本的國家主要能源需求從煤炭轉向石油，小樽隨之失去了作為煤炭運輸港的重要地位。1960年代，大量金融機構和貿易公司相繼撤出小樽，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只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留下厚重威嚴的建築。如果經濟持續繁榮，這些大樓或許會被更新潮的建築取代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從某種意義上說，小樽的經濟衰退反而使色內金融街的銀行建築得以完整保存下來。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6D"/>
    <w:rsid w:val="001A5971"/>
    <w:rsid w:val="00625A2B"/>
    <w:rsid w:val="00C4126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48865-6A33-438F-9C51-E8616B9C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2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2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2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2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2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2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2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12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12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12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1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1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1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1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1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12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1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1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1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2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12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1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12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1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