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A29" w:rsidRPr="00917B32" w:rsidRDefault="001F3A29" w:rsidP="001F3A29">
      <w:pPr>
        <w:jc w:val="both"/>
        <w:rPr>
          <w:rFonts w:ascii="Source Han Sans TW Normal" w:eastAsia="Source Han Sans TW Normal" w:hAnsi="Source Han Sans TW Normal"/>
          <w:bCs/>
          <w:color w:val="000000" w:themeColor="text1"/>
          <w:szCs w:val="22"/>
          <w:lang w:eastAsia="zh-TW"/>
        </w:rPr>
      </w:pPr>
      <w:r>
        <w:rPr>
          <w:b/>
        </w:rPr>
        <w:t>舊光亭</w:t>
      </w:r>
    </w:p>
    <w:p/>
    <w:p w:rsidR="001F3A29" w:rsidRPr="00917B32" w:rsidRDefault="001F3A29" w:rsidP="001F3A29">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東雲町地區</w:t>
      </w:r>
      <w:r w:rsidRPr="00917B32">
        <w:rPr>
          <w:rFonts w:ascii="Source Han Sans TW Normal" w:eastAsia="Source Han Sans TW Normal" w:hAnsi="Source Han Sans TW Normal" w:hint="eastAsia"/>
          <w:color w:val="000000" w:themeColor="text1"/>
          <w:szCs w:val="22"/>
          <w:lang w:eastAsia="zh-TW"/>
        </w:rPr>
        <w:t>坡道多且陡，這裡</w:t>
      </w:r>
      <w:r w:rsidRPr="00917B32">
        <w:rPr>
          <w:rFonts w:ascii="Source Han Sans TW Normal" w:eastAsia="Source Han Sans TW Normal" w:hAnsi="Source Han Sans TW Normal"/>
          <w:color w:val="000000" w:themeColor="text1"/>
          <w:szCs w:val="22"/>
          <w:lang w:eastAsia="zh-TW"/>
        </w:rPr>
        <w:t>曾是小樽的富商聚居區</w:t>
      </w:r>
      <w:bookmarkStart w:id="0" w:name="_Hlk174896112"/>
      <w:r w:rsidRPr="00917B32">
        <w:rPr>
          <w:rFonts w:ascii="Source Han Sans TW Normal" w:eastAsia="Source Han Sans TW Normal" w:hAnsi="Source Han Sans TW Normal" w:hint="eastAsia"/>
          <w:color w:val="000000" w:themeColor="text1"/>
          <w:szCs w:val="22"/>
          <w:lang w:eastAsia="zh-TW"/>
        </w:rPr>
        <w:t>。</w:t>
      </w:r>
      <w:bookmarkEnd w:id="0"/>
      <w:r w:rsidRPr="00917B32">
        <w:rPr>
          <w:rFonts w:ascii="Source Han Sans TW Normal" w:eastAsia="Source Han Sans TW Normal" w:hAnsi="Source Han Sans TW Normal"/>
          <w:color w:val="000000" w:themeColor="text1"/>
          <w:szCs w:val="22"/>
          <w:lang w:eastAsia="zh-TW"/>
        </w:rPr>
        <w:t>1937年，光亭</w:t>
      </w:r>
      <w:r w:rsidRPr="00917B32">
        <w:rPr>
          <w:rFonts w:ascii="Source Han Sans TW Normal" w:eastAsia="Source Han Sans TW Normal" w:hAnsi="Source Han Sans TW Normal" w:hint="eastAsia"/>
          <w:color w:val="000000" w:themeColor="text1"/>
          <w:szCs w:val="22"/>
          <w:lang w:eastAsia="zh-TW"/>
        </w:rPr>
        <w:t>在此開業。它</w:t>
      </w:r>
      <w:r w:rsidRPr="00917B32">
        <w:rPr>
          <w:rFonts w:ascii="Source Han Sans TW Normal" w:eastAsia="Source Han Sans TW Normal" w:hAnsi="Source Han Sans TW Normal"/>
          <w:color w:val="000000" w:themeColor="text1"/>
          <w:szCs w:val="22"/>
          <w:lang w:eastAsia="zh-TW"/>
        </w:rPr>
        <w:t>是東京新宿地區一家餐廳的分店</w:t>
      </w:r>
      <w:bookmarkStart w:id="1" w:name="_Hlk184807708"/>
      <w:r w:rsidRPr="00917B32">
        <w:rPr>
          <w:rFonts w:ascii="Source Han Sans TW Normal" w:eastAsia="Source Han Sans TW Normal" w:hAnsi="Source Han Sans TW Normal" w:hint="eastAsia"/>
          <w:color w:val="000000" w:themeColor="text1"/>
          <w:szCs w:val="22"/>
          <w:lang w:eastAsia="zh-TW"/>
        </w:rPr>
        <w:t>，</w:t>
      </w:r>
      <w:bookmarkEnd w:id="1"/>
      <w:r w:rsidRPr="00917B32">
        <w:rPr>
          <w:rFonts w:ascii="Source Han Sans TW Normal" w:eastAsia="Source Han Sans TW Normal" w:hAnsi="Source Han Sans TW Normal" w:hint="eastAsia"/>
          <w:color w:val="000000" w:themeColor="text1"/>
          <w:szCs w:val="22"/>
          <w:lang w:eastAsia="zh-TW"/>
        </w:rPr>
        <w:t>屬於</w:t>
      </w:r>
      <w:r w:rsidRPr="00917B32">
        <w:rPr>
          <w:rFonts w:ascii="Source Han Sans TW Normal" w:eastAsia="Source Han Sans TW Normal" w:hAnsi="Source Han Sans TW Normal"/>
          <w:color w:val="000000" w:themeColor="text1"/>
          <w:szCs w:val="22"/>
          <w:lang w:eastAsia="zh-TW"/>
        </w:rPr>
        <w:t>傳統日式娛樂場所，有藝伎服務，</w:t>
      </w:r>
      <w:r w:rsidRPr="00917B32">
        <w:rPr>
          <w:rFonts w:ascii="Source Han Sans TW Normal" w:eastAsia="Source Han Sans TW Normal" w:hAnsi="Source Han Sans TW Normal" w:hint="eastAsia"/>
          <w:color w:val="000000" w:themeColor="text1"/>
          <w:szCs w:val="22"/>
          <w:lang w:eastAsia="zh-TW"/>
        </w:rPr>
        <w:t>需要有人</w:t>
      </w:r>
      <w:r w:rsidRPr="00917B32">
        <w:rPr>
          <w:rFonts w:ascii="Source Han Sans TW Normal" w:eastAsia="Source Han Sans TW Normal" w:hAnsi="Source Han Sans TW Normal"/>
          <w:color w:val="000000" w:themeColor="text1"/>
          <w:szCs w:val="22"/>
          <w:lang w:eastAsia="zh-TW"/>
        </w:rPr>
        <w:t>介紹</w:t>
      </w:r>
      <w:r w:rsidRPr="00917B32">
        <w:rPr>
          <w:rFonts w:ascii="Source Han Sans TW Normal" w:eastAsia="Source Han Sans TW Normal" w:hAnsi="Source Han Sans TW Normal" w:hint="eastAsia"/>
          <w:color w:val="000000" w:themeColor="text1"/>
          <w:szCs w:val="22"/>
          <w:lang w:eastAsia="zh-TW"/>
        </w:rPr>
        <w:t>才能來此消費，很多</w:t>
      </w:r>
      <w:r w:rsidRPr="00917B32">
        <w:rPr>
          <w:rFonts w:ascii="Source Han Sans TW Normal" w:eastAsia="Source Han Sans TW Normal" w:hAnsi="Source Han Sans TW Normal"/>
          <w:color w:val="000000" w:themeColor="text1"/>
          <w:szCs w:val="22"/>
          <w:lang w:eastAsia="zh-TW"/>
        </w:rPr>
        <w:t>重要</w:t>
      </w:r>
      <w:r w:rsidRPr="00917B32">
        <w:rPr>
          <w:rFonts w:ascii="Source Han Sans TW Normal" w:eastAsia="Source Han Sans TW Normal" w:hAnsi="Source Han Sans TW Normal" w:hint="eastAsia"/>
          <w:color w:val="000000" w:themeColor="text1"/>
          <w:szCs w:val="22"/>
          <w:lang w:eastAsia="zh-TW"/>
        </w:rPr>
        <w:t>的</w:t>
      </w:r>
      <w:r w:rsidRPr="00917B32">
        <w:rPr>
          <w:rFonts w:ascii="Source Han Sans TW Normal" w:eastAsia="Source Han Sans TW Normal" w:hAnsi="Source Han Sans TW Normal"/>
          <w:color w:val="000000" w:themeColor="text1"/>
          <w:szCs w:val="22"/>
          <w:lang w:eastAsia="zh-TW"/>
        </w:rPr>
        <w:t>商務或政治會晤</w:t>
      </w:r>
      <w:r w:rsidRPr="00917B32">
        <w:rPr>
          <w:rFonts w:ascii="Source Han Sans TW Normal" w:eastAsia="Source Han Sans TW Normal" w:hAnsi="Source Han Sans TW Normal" w:hint="eastAsia"/>
          <w:color w:val="000000" w:themeColor="text1"/>
          <w:szCs w:val="22"/>
          <w:lang w:eastAsia="zh-TW"/>
        </w:rPr>
        <w:t>會選在</w:t>
      </w:r>
      <w:r w:rsidRPr="00917B32">
        <w:rPr>
          <w:rFonts w:ascii="Source Han Sans TW Normal" w:eastAsia="Source Han Sans TW Normal" w:hAnsi="Source Han Sans TW Normal"/>
          <w:color w:val="000000" w:themeColor="text1"/>
          <w:szCs w:val="22"/>
          <w:lang w:eastAsia="zh-TW"/>
        </w:rPr>
        <w:t>這種被稱為「料亭」的高級餐廳</w:t>
      </w:r>
      <w:r w:rsidRPr="00917B32">
        <w:rPr>
          <w:rFonts w:ascii="Source Han Sans TW Normal" w:eastAsia="Source Han Sans TW Normal" w:hAnsi="Source Han Sans TW Normal" w:hint="eastAsia"/>
          <w:color w:val="000000" w:themeColor="text1"/>
          <w:szCs w:val="22"/>
          <w:lang w:eastAsia="zh-TW"/>
        </w:rPr>
        <w:t>舉行。光亭由數棟2層房屋組成，彼此相連，可以自由來往。店內擁有</w:t>
      </w:r>
      <w:r w:rsidRPr="00917B32">
        <w:rPr>
          <w:rFonts w:ascii="Source Han Sans TW Normal" w:eastAsia="Source Han Sans TW Normal" w:hAnsi="Source Han Sans TW Normal"/>
          <w:color w:val="000000" w:themeColor="text1"/>
          <w:szCs w:val="22"/>
          <w:lang w:eastAsia="zh-TW"/>
        </w:rPr>
        <w:t>獨立的用餐空間</w:t>
      </w:r>
      <w:r w:rsidRPr="00917B32">
        <w:rPr>
          <w:rFonts w:ascii="Source Han Sans TW Normal" w:eastAsia="Source Han Sans TW Normal" w:hAnsi="Source Han Sans TW Normal" w:hint="eastAsia"/>
          <w:color w:val="000000" w:themeColor="text1"/>
          <w:szCs w:val="22"/>
          <w:lang w:eastAsia="zh-TW"/>
        </w:rPr>
        <w:t>和</w:t>
      </w:r>
      <w:r w:rsidRPr="00917B32">
        <w:rPr>
          <w:rFonts w:ascii="Source Han Sans TW Normal" w:eastAsia="Source Han Sans TW Normal" w:hAnsi="Source Han Sans TW Normal"/>
          <w:color w:val="000000" w:themeColor="text1"/>
          <w:szCs w:val="22"/>
          <w:lang w:eastAsia="zh-TW"/>
        </w:rPr>
        <w:t>表演區。</w:t>
      </w:r>
    </w:p>
    <w:p w:rsidR="001F3A29" w:rsidRPr="00917B32" w:rsidRDefault="001F3A29" w:rsidP="001F3A29">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這是一座日本傳統的「數寄屋造」建築，即以茶室風格修建的房屋，</w:t>
      </w:r>
      <w:r w:rsidRPr="00917B32">
        <w:rPr>
          <w:rFonts w:ascii="Source Han Sans TW Normal" w:eastAsia="Source Han Sans TW Normal" w:hAnsi="Source Han Sans TW Normal" w:hint="eastAsia"/>
          <w:color w:val="000000" w:themeColor="text1"/>
          <w:szCs w:val="22"/>
          <w:lang w:eastAsia="zh-TW"/>
        </w:rPr>
        <w:t>設計上</w:t>
      </w:r>
      <w:r w:rsidRPr="00917B32">
        <w:rPr>
          <w:rFonts w:ascii="Source Han Sans TW Normal" w:eastAsia="Source Han Sans TW Normal" w:hAnsi="Source Han Sans TW Normal"/>
          <w:color w:val="000000" w:themeColor="text1"/>
          <w:szCs w:val="22"/>
          <w:lang w:eastAsia="zh-TW"/>
        </w:rPr>
        <w:t>遵循了茶室簡約樸素的美學風格。中心建築的一樓是茶室，樓上是一個可以舉辦宴會</w:t>
      </w:r>
      <w:r w:rsidRPr="00917B32">
        <w:rPr>
          <w:rFonts w:ascii="Source Han Sans TW Normal" w:eastAsia="Source Han Sans TW Normal" w:hAnsi="Source Han Sans TW Normal" w:hint="eastAsia"/>
          <w:color w:val="000000" w:themeColor="text1"/>
          <w:szCs w:val="22"/>
          <w:lang w:eastAsia="zh-TW"/>
        </w:rPr>
        <w:t>的</w:t>
      </w:r>
      <w:r w:rsidRPr="00917B32">
        <w:rPr>
          <w:rFonts w:ascii="Source Han Sans TW Normal" w:eastAsia="Source Han Sans TW Normal" w:hAnsi="Source Han Sans TW Normal"/>
          <w:color w:val="000000" w:themeColor="text1"/>
          <w:szCs w:val="22"/>
          <w:lang w:eastAsia="zh-TW"/>
        </w:rPr>
        <w:t>榻榻米大廳</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大廳隔壁的房間裡有一座用於舞蹈和音樂表演</w:t>
      </w:r>
      <w:r w:rsidRPr="00917B32">
        <w:rPr>
          <w:rFonts w:ascii="Source Han Sans TW Normal" w:eastAsia="Source Han Sans TW Normal" w:hAnsi="Source Han Sans TW Normal" w:hint="eastAsia"/>
          <w:color w:val="000000" w:themeColor="text1"/>
          <w:szCs w:val="22"/>
          <w:lang w:eastAsia="zh-TW"/>
        </w:rPr>
        <w:t>的檜</w:t>
      </w:r>
      <w:r w:rsidRPr="00917B32">
        <w:rPr>
          <w:rFonts w:ascii="Source Han Sans TW Normal" w:eastAsia="Source Han Sans TW Normal" w:hAnsi="Source Han Sans TW Normal"/>
          <w:color w:val="000000" w:themeColor="text1"/>
          <w:szCs w:val="22"/>
          <w:lang w:eastAsia="zh-TW"/>
        </w:rPr>
        <w:t>木舞台。到了1950年代，東雲町地區至少還有5家這樣的餐廳，</w:t>
      </w:r>
      <w:r w:rsidRPr="00917B32">
        <w:rPr>
          <w:rFonts w:ascii="Source Han Sans TW Normal" w:eastAsia="Source Han Sans TW Normal" w:hAnsi="Source Han Sans TW Normal" w:hint="eastAsia"/>
          <w:color w:val="000000" w:themeColor="text1"/>
          <w:szCs w:val="22"/>
          <w:lang w:eastAsia="zh-TW"/>
        </w:rPr>
        <w:t>據傳當時這裡總有</w:t>
      </w:r>
      <w:r w:rsidRPr="00917B32">
        <w:rPr>
          <w:rFonts w:ascii="Source Han Sans TW Normal" w:eastAsia="Source Han Sans TW Normal" w:hAnsi="Source Han Sans TW Normal"/>
          <w:color w:val="000000" w:themeColor="text1"/>
          <w:szCs w:val="22"/>
          <w:lang w:eastAsia="zh-TW"/>
        </w:rPr>
        <w:t>三味線和</w:t>
      </w:r>
      <w:r w:rsidRPr="00917B32">
        <w:rPr>
          <w:rFonts w:ascii="Source Han Sans TW Normal" w:eastAsia="Source Han Sans TW Normal" w:hAnsi="Source Han Sans TW Normal" w:hint="eastAsia"/>
          <w:color w:val="000000" w:themeColor="text1"/>
          <w:szCs w:val="22"/>
          <w:lang w:eastAsia="zh-TW"/>
        </w:rPr>
        <w:t>日本琴</w:t>
      </w:r>
      <w:r w:rsidRPr="00917B32">
        <w:rPr>
          <w:rFonts w:ascii="Source Han Sans TW Normal" w:eastAsia="Source Han Sans TW Normal" w:hAnsi="Source Han Sans TW Normal"/>
          <w:color w:val="000000" w:themeColor="text1"/>
          <w:szCs w:val="22"/>
          <w:lang w:eastAsia="zh-TW"/>
        </w:rPr>
        <w:t>的樂聲</w:t>
      </w:r>
      <w:r w:rsidRPr="00917B32">
        <w:rPr>
          <w:rFonts w:ascii="Source Han Sans TW Normal" w:eastAsia="Source Han Sans TW Normal" w:hAnsi="Source Han Sans TW Normal" w:hint="eastAsia"/>
          <w:color w:val="000000" w:themeColor="text1"/>
          <w:szCs w:val="22"/>
          <w:lang w:eastAsia="zh-TW"/>
        </w:rPr>
        <w:t>飄盪</w:t>
      </w:r>
      <w:r w:rsidRPr="00917B32">
        <w:rPr>
          <w:rFonts w:ascii="Source Han Sans TW Normal" w:eastAsia="Source Han Sans TW Normal" w:hAnsi="Source Han Sans TW Normal"/>
          <w:color w:val="000000" w:themeColor="text1"/>
          <w:szCs w:val="22"/>
          <w:lang w:eastAsia="zh-TW"/>
        </w:rPr>
        <w:t>。</w:t>
      </w:r>
    </w:p>
    <w:p w:rsidR="001F3A29" w:rsidRPr="00917B32" w:rsidRDefault="001F3A29" w:rsidP="001F3A29">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戰後，石油取代煤炭成為日本最主要的能源，小樽作為貿易港口的重要性降低，曾經為許多商人和船東帶來滾滾財富的鯡魚捕撈業也由於過度捕撈而崩潰。1957年，舊光亭成為了</w:t>
      </w:r>
      <w:r w:rsidRPr="00917B32">
        <w:rPr>
          <w:rFonts w:ascii="Source Han Sans TW Normal" w:eastAsia="Source Han Sans TW Normal" w:hAnsi="Source Han Sans TW Normal" w:hint="eastAsia"/>
          <w:color w:val="000000" w:themeColor="text1"/>
          <w:szCs w:val="22"/>
          <w:lang w:eastAsia="zh-TW"/>
        </w:rPr>
        <w:t>北海製罐株式會社的員工福利設施</w:t>
      </w:r>
      <w:r w:rsidRPr="00917B32">
        <w:rPr>
          <w:rFonts w:ascii="Source Han Sans TW Normal" w:eastAsia="Source Han Sans TW Normal" w:hAnsi="Source Han Sans TW Normal"/>
          <w:color w:val="000000" w:themeColor="text1"/>
          <w:szCs w:val="22"/>
          <w:lang w:eastAsia="zh-TW"/>
        </w:rPr>
        <w:t>，建築保留了最初</w:t>
      </w:r>
      <w:r w:rsidRPr="00917B32">
        <w:rPr>
          <w:rFonts w:ascii="Source Han Sans TW Normal" w:eastAsia="Source Han Sans TW Normal" w:hAnsi="Source Han Sans TW Normal" w:hint="eastAsia"/>
          <w:color w:val="000000" w:themeColor="text1"/>
          <w:szCs w:val="22"/>
          <w:lang w:eastAsia="zh-TW"/>
        </w:rPr>
        <w:t>的模樣</w:t>
      </w:r>
      <w:r w:rsidRPr="00917B32">
        <w:rPr>
          <w:rFonts w:ascii="Source Han Sans TW Normal" w:eastAsia="Source Han Sans TW Normal" w:hAnsi="Source Han Sans TW Normal"/>
          <w:color w:val="000000" w:themeColor="text1"/>
          <w:szCs w:val="22"/>
          <w:lang w:eastAsia="zh-TW"/>
        </w:rPr>
        <w:t>，但不</w:t>
      </w:r>
      <w:r w:rsidRPr="00917B32">
        <w:rPr>
          <w:rFonts w:ascii="Source Han Sans TW Normal" w:eastAsia="Source Han Sans TW Normal" w:hAnsi="Source Han Sans TW Normal" w:hint="eastAsia"/>
          <w:color w:val="000000" w:themeColor="text1"/>
          <w:szCs w:val="22"/>
          <w:lang w:eastAsia="zh-TW"/>
        </w:rPr>
        <w:t>再</w:t>
      </w:r>
      <w:r w:rsidRPr="00917B32">
        <w:rPr>
          <w:rFonts w:ascii="Source Han Sans TW Normal" w:eastAsia="Source Han Sans TW Normal" w:hAnsi="Source Han Sans TW Normal"/>
          <w:color w:val="000000" w:themeColor="text1"/>
          <w:szCs w:val="22"/>
          <w:lang w:eastAsia="zh-TW"/>
        </w:rPr>
        <w:t>對外開放。</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29"/>
    <w:rsid w:val="001A5971"/>
    <w:rsid w:val="001F3A2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5ED786-12C6-4805-8563-F60FD365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3A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3A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3A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3A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3A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3A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3A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3A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3A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3A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3A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3A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3A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3A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3A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3A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3A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3A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3A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3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A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3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A29"/>
    <w:pPr>
      <w:spacing w:before="160"/>
      <w:jc w:val="center"/>
    </w:pPr>
    <w:rPr>
      <w:i/>
      <w:iCs/>
      <w:color w:val="404040" w:themeColor="text1" w:themeTint="BF"/>
    </w:rPr>
  </w:style>
  <w:style w:type="character" w:customStyle="1" w:styleId="a8">
    <w:name w:val="引用文 (文字)"/>
    <w:basedOn w:val="a0"/>
    <w:link w:val="a7"/>
    <w:uiPriority w:val="29"/>
    <w:rsid w:val="001F3A29"/>
    <w:rPr>
      <w:i/>
      <w:iCs/>
      <w:color w:val="404040" w:themeColor="text1" w:themeTint="BF"/>
    </w:rPr>
  </w:style>
  <w:style w:type="paragraph" w:styleId="a9">
    <w:name w:val="List Paragraph"/>
    <w:basedOn w:val="a"/>
    <w:uiPriority w:val="34"/>
    <w:qFormat/>
    <w:rsid w:val="001F3A29"/>
    <w:pPr>
      <w:ind w:left="720"/>
      <w:contextualSpacing/>
    </w:pPr>
  </w:style>
  <w:style w:type="character" w:styleId="21">
    <w:name w:val="Intense Emphasis"/>
    <w:basedOn w:val="a0"/>
    <w:uiPriority w:val="21"/>
    <w:qFormat/>
    <w:rsid w:val="001F3A29"/>
    <w:rPr>
      <w:i/>
      <w:iCs/>
      <w:color w:val="0F4761" w:themeColor="accent1" w:themeShade="BF"/>
    </w:rPr>
  </w:style>
  <w:style w:type="paragraph" w:styleId="22">
    <w:name w:val="Intense Quote"/>
    <w:basedOn w:val="a"/>
    <w:next w:val="a"/>
    <w:link w:val="23"/>
    <w:uiPriority w:val="30"/>
    <w:qFormat/>
    <w:rsid w:val="001F3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3A29"/>
    <w:rPr>
      <w:i/>
      <w:iCs/>
      <w:color w:val="0F4761" w:themeColor="accent1" w:themeShade="BF"/>
    </w:rPr>
  </w:style>
  <w:style w:type="character" w:styleId="24">
    <w:name w:val="Intense Reference"/>
    <w:basedOn w:val="a0"/>
    <w:uiPriority w:val="32"/>
    <w:qFormat/>
    <w:rsid w:val="001F3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2025-08-29T15:46:00Z</dcterms:created>
  <dcterms:modified xsi:type="dcterms:W3CDTF">2025-08-29T15:46:00Z</dcterms:modified>
</cp:coreProperties>
</file>