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DEC" w:rsidRPr="00917B32" w:rsidRDefault="00857DEC" w:rsidP="00857DEC">
      <w:pPr>
        <w:jc w:val="both"/>
        <w:rPr>
          <w:rFonts w:ascii="Source Han Sans CN Normal" w:eastAsia="Source Han Sans CN Normal" w:hAnsi="Source Han Sans CN Normal"/>
          <w:bCs/>
          <w:color w:val="000000" w:themeColor="text1"/>
          <w:szCs w:val="22"/>
          <w:lang w:eastAsia="zh-CN"/>
        </w:rPr>
      </w:pPr>
      <w:r>
        <w:rPr>
          <w:b/>
        </w:rPr>
        <w:t>旧岩永时计店（钟表店）</w:t>
      </w:r>
    </w:p>
    <w:p/>
    <w:p w:rsidR="00857DEC" w:rsidRPr="00917B32" w:rsidRDefault="00857DEC" w:rsidP="00857DEC">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这栋优雅的二层石</w:t>
      </w:r>
      <w:r w:rsidRPr="00917B32">
        <w:rPr>
          <w:rFonts w:ascii="Source Han Sans CN Normal" w:eastAsia="Source Han Sans CN Normal" w:hAnsi="Source Han Sans CN Normal" w:hint="eastAsia"/>
          <w:color w:val="000000" w:themeColor="text1"/>
          <w:szCs w:val="22"/>
          <w:lang w:eastAsia="zh-CN"/>
        </w:rPr>
        <w:t>构</w:t>
      </w:r>
      <w:r w:rsidRPr="00917B32">
        <w:rPr>
          <w:rFonts w:ascii="Source Han Sans CN Normal" w:eastAsia="Source Han Sans CN Normal" w:hAnsi="Source Han Sans CN Normal"/>
          <w:color w:val="000000" w:themeColor="text1"/>
          <w:szCs w:val="22"/>
          <w:lang w:eastAsia="zh-CN"/>
        </w:rPr>
        <w:t>小楼位于小樽历史购物区</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堺町通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旁，过去是一家钟表店，岩永家族曾在这里经营了五代。旧岩永时计店的建筑可以追溯到20世纪早期</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华美的装饰</w:t>
      </w:r>
      <w:r w:rsidRPr="00917B32">
        <w:rPr>
          <w:rFonts w:ascii="Source Han Sans CN Normal" w:eastAsia="Source Han Sans CN Normal" w:hAnsi="Source Han Sans CN Normal" w:hint="eastAsia"/>
          <w:color w:val="000000" w:themeColor="text1"/>
          <w:szCs w:val="22"/>
          <w:lang w:eastAsia="zh-CN"/>
        </w:rPr>
        <w:t>以及</w:t>
      </w:r>
      <w:r w:rsidRPr="00917B32">
        <w:rPr>
          <w:rFonts w:ascii="Source Han Sans CN Normal" w:eastAsia="Source Han Sans CN Normal" w:hAnsi="Source Han Sans CN Normal"/>
          <w:color w:val="000000" w:themeColor="text1"/>
          <w:szCs w:val="22"/>
          <w:lang w:eastAsia="zh-CN"/>
        </w:rPr>
        <w:t>二楼</w:t>
      </w:r>
      <w:r w:rsidRPr="00917B32">
        <w:rPr>
          <w:rFonts w:ascii="Source Han Sans CN Normal" w:eastAsia="Source Han Sans CN Normal" w:hAnsi="Source Han Sans CN Normal" w:hint="eastAsia"/>
          <w:color w:val="000000" w:themeColor="text1"/>
          <w:szCs w:val="22"/>
          <w:lang w:eastAsia="zh-CN"/>
        </w:rPr>
        <w:t>大</w:t>
      </w:r>
      <w:r w:rsidRPr="00917B32">
        <w:rPr>
          <w:rFonts w:ascii="Source Han Sans CN Normal" w:eastAsia="Source Han Sans CN Normal" w:hAnsi="Source Han Sans CN Normal"/>
          <w:color w:val="000000" w:themeColor="text1"/>
          <w:szCs w:val="22"/>
          <w:lang w:eastAsia="zh-CN"/>
        </w:rPr>
        <w:t>阳台令它在沿街诸多建筑中显得格外引人注目。在20世纪早期的照片上可以看到，店铺当年曾将这个阳台用作舞台，聘请了一支铜管乐队定期演出。</w:t>
      </w:r>
      <w:r w:rsidRPr="00917B32">
        <w:rPr>
          <w:rFonts w:ascii="Source Han Sans CN Normal" w:eastAsia="Source Han Sans CN Normal" w:hAnsi="Source Han Sans CN Normal" w:hint="eastAsia"/>
          <w:color w:val="000000" w:themeColor="text1"/>
          <w:szCs w:val="22"/>
          <w:lang w:eastAsia="zh-CN"/>
        </w:rPr>
        <w:t>或</w:t>
      </w:r>
      <w:r w:rsidRPr="00917B32">
        <w:rPr>
          <w:rFonts w:ascii="Source Han Sans CN Normal" w:eastAsia="Source Han Sans CN Normal" w:hAnsi="Source Han Sans CN Normal" w:cs="Microsoft YaHei" w:hint="eastAsia"/>
          <w:color w:val="000000" w:themeColor="text1"/>
          <w:szCs w:val="22"/>
          <w:lang w:eastAsia="zh-CN"/>
        </w:rPr>
        <w:t>许</w:t>
      </w:r>
      <w:r w:rsidRPr="00917B32">
        <w:rPr>
          <w:rFonts w:ascii="Source Han Sans CN Normal" w:eastAsia="Source Han Sans CN Normal" w:hAnsi="Source Han Sans CN Normal" w:cs="游ゴシック" w:hint="eastAsia"/>
          <w:color w:val="000000" w:themeColor="text1"/>
          <w:szCs w:val="22"/>
          <w:lang w:eastAsia="zh-CN"/>
        </w:rPr>
        <w:t>是</w:t>
      </w:r>
      <w:r w:rsidRPr="00917B32">
        <w:rPr>
          <w:rFonts w:ascii="Source Han Sans CN Normal" w:eastAsia="Source Han Sans CN Normal" w:hAnsi="Source Han Sans CN Normal" w:cs="Microsoft YaHei" w:hint="eastAsia"/>
          <w:color w:val="000000" w:themeColor="text1"/>
          <w:szCs w:val="22"/>
          <w:lang w:eastAsia="zh-CN"/>
        </w:rPr>
        <w:t>为</w:t>
      </w:r>
      <w:r w:rsidRPr="00917B32">
        <w:rPr>
          <w:rFonts w:ascii="Source Han Sans CN Normal" w:eastAsia="Source Han Sans CN Normal" w:hAnsi="Source Han Sans CN Normal" w:cs="游ゴシック" w:hint="eastAsia"/>
          <w:color w:val="000000" w:themeColor="text1"/>
          <w:szCs w:val="22"/>
          <w:lang w:eastAsia="zh-CN"/>
        </w:rPr>
        <w:t>了</w:t>
      </w:r>
      <w:r w:rsidRPr="00917B32">
        <w:rPr>
          <w:rFonts w:ascii="Source Han Sans CN Normal" w:eastAsia="Source Han Sans CN Normal" w:hAnsi="Source Han Sans CN Normal" w:hint="eastAsia"/>
          <w:color w:val="000000" w:themeColor="text1"/>
          <w:szCs w:val="22"/>
          <w:lang w:eastAsia="zh-CN"/>
        </w:rPr>
        <w:t>招</w:t>
      </w:r>
      <w:r w:rsidRPr="00917B32">
        <w:rPr>
          <w:rFonts w:ascii="Source Han Sans CN Normal" w:eastAsia="Source Han Sans CN Normal" w:hAnsi="Source Han Sans CN Normal" w:cs="Microsoft YaHei" w:hint="eastAsia"/>
          <w:color w:val="000000" w:themeColor="text1"/>
          <w:szCs w:val="22"/>
          <w:lang w:eastAsia="zh-CN"/>
        </w:rPr>
        <w:t>徕顾</w:t>
      </w:r>
      <w:r w:rsidRPr="00917B32">
        <w:rPr>
          <w:rFonts w:ascii="Source Han Sans CN Normal" w:eastAsia="Source Han Sans CN Normal" w:hAnsi="Source Han Sans CN Normal" w:hint="eastAsia"/>
          <w:color w:val="000000" w:themeColor="text1"/>
          <w:szCs w:val="22"/>
          <w:lang w:eastAsia="zh-CN"/>
        </w:rPr>
        <w:t>客，</w:t>
      </w:r>
      <w:r w:rsidRPr="00917B32">
        <w:rPr>
          <w:rFonts w:ascii="Source Han Sans CN Normal" w:eastAsia="Source Han Sans CN Normal" w:hAnsi="Source Han Sans CN Normal" w:cs="Microsoft YaHei" w:hint="eastAsia"/>
          <w:color w:val="000000" w:themeColor="text1"/>
          <w:szCs w:val="22"/>
          <w:lang w:eastAsia="zh-CN"/>
        </w:rPr>
        <w:t>乐队</w:t>
      </w:r>
      <w:r w:rsidRPr="00917B32">
        <w:rPr>
          <w:rFonts w:ascii="Source Han Sans CN Normal" w:eastAsia="Source Han Sans CN Normal" w:hAnsi="Source Han Sans CN Normal" w:hint="eastAsia"/>
          <w:color w:val="000000" w:themeColor="text1"/>
          <w:szCs w:val="22"/>
          <w:lang w:eastAsia="zh-CN"/>
        </w:rPr>
        <w:t>成</w:t>
      </w:r>
      <w:r w:rsidRPr="00917B32">
        <w:rPr>
          <w:rFonts w:ascii="Source Han Sans CN Normal" w:eastAsia="Source Han Sans CN Normal" w:hAnsi="Source Han Sans CN Normal" w:cs="Microsoft YaHei" w:hint="eastAsia"/>
          <w:color w:val="000000" w:themeColor="text1"/>
          <w:szCs w:val="22"/>
          <w:lang w:eastAsia="zh-CN"/>
        </w:rPr>
        <w:t>员</w:t>
      </w:r>
      <w:r w:rsidRPr="00917B32">
        <w:rPr>
          <w:rFonts w:ascii="Source Han Sans CN Normal" w:eastAsia="Source Han Sans CN Normal" w:hAnsi="Source Han Sans CN Normal" w:hint="eastAsia"/>
          <w:color w:val="000000" w:themeColor="text1"/>
          <w:szCs w:val="22"/>
          <w:lang w:eastAsia="zh-CN"/>
        </w:rPr>
        <w:t>都身穿醒目的</w:t>
      </w:r>
      <w:r w:rsidRPr="00917B32">
        <w:rPr>
          <w:rFonts w:ascii="Source Han Sans CN Normal" w:eastAsia="Source Han Sans CN Normal" w:hAnsi="Source Han Sans CN Normal"/>
          <w:color w:val="000000" w:themeColor="text1"/>
          <w:szCs w:val="22"/>
          <w:lang w:eastAsia="zh-CN"/>
        </w:rPr>
        <w:t>红白色制服。</w:t>
      </w:r>
    </w:p>
    <w:p w:rsidR="00857DEC" w:rsidRPr="00917B32" w:rsidRDefault="00857DEC" w:rsidP="00857DEC">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和小樽许多建于20世纪早期的仓库和店铺一样，旧岩永时计店</w:t>
      </w:r>
      <w:r w:rsidRPr="00917B32">
        <w:rPr>
          <w:rFonts w:ascii="Source Han Sans CN Normal" w:eastAsia="Source Han Sans CN Normal" w:hAnsi="Source Han Sans CN Normal" w:hint="eastAsia"/>
          <w:color w:val="000000" w:themeColor="text1"/>
          <w:szCs w:val="22"/>
          <w:lang w:eastAsia="zh-CN"/>
        </w:rPr>
        <w:t>也</w:t>
      </w:r>
      <w:r w:rsidRPr="00917B32">
        <w:rPr>
          <w:rFonts w:ascii="Source Han Sans CN Normal" w:eastAsia="Source Han Sans CN Normal" w:hAnsi="Source Han Sans CN Normal"/>
          <w:color w:val="000000" w:themeColor="text1"/>
          <w:szCs w:val="22"/>
          <w:lang w:eastAsia="zh-CN"/>
        </w:rPr>
        <w:t>采用</w:t>
      </w:r>
      <w:r w:rsidRPr="00917B32">
        <w:rPr>
          <w:rFonts w:ascii="Source Han Sans CN Normal" w:eastAsia="Source Han Sans CN Normal" w:hAnsi="Source Han Sans CN Normal" w:hint="eastAsia"/>
          <w:color w:val="000000" w:themeColor="text1"/>
          <w:szCs w:val="22"/>
          <w:lang w:eastAsia="zh-CN"/>
        </w:rPr>
        <w:t>了</w:t>
      </w:r>
      <w:r w:rsidRPr="00917B32">
        <w:rPr>
          <w:rFonts w:ascii="Source Han Sans CN Normal" w:eastAsia="Source Han Sans CN Normal" w:hAnsi="Source Han Sans CN Normal"/>
          <w:color w:val="000000" w:themeColor="text1"/>
          <w:szCs w:val="22"/>
          <w:lang w:eastAsia="zh-CN"/>
        </w:rPr>
        <w:t>木框架</w:t>
      </w:r>
      <w:r w:rsidRPr="00917B32">
        <w:rPr>
          <w:rFonts w:ascii="Source Han Sans CN Normal" w:eastAsia="Source Han Sans CN Normal" w:hAnsi="Source Han Sans CN Normal" w:hint="eastAsia"/>
          <w:color w:val="000000" w:themeColor="text1"/>
          <w:szCs w:val="22"/>
          <w:lang w:eastAsia="zh-CN"/>
        </w:rPr>
        <w:t>凝灰岩建筑构造</w:t>
      </w:r>
      <w:r w:rsidRPr="00917B32">
        <w:rPr>
          <w:rFonts w:ascii="Source Han Sans CN Normal" w:eastAsia="Source Han Sans CN Normal" w:hAnsi="Source Han Sans CN Normal"/>
          <w:color w:val="000000" w:themeColor="text1"/>
          <w:szCs w:val="22"/>
          <w:lang w:eastAsia="zh-CN"/>
        </w:rPr>
        <w:t>。但它同时</w:t>
      </w:r>
      <w:r w:rsidRPr="00917B32">
        <w:rPr>
          <w:rFonts w:ascii="Source Han Sans CN Normal" w:eastAsia="Source Han Sans CN Normal" w:hAnsi="Source Han Sans CN Normal" w:hint="eastAsia"/>
          <w:color w:val="000000" w:themeColor="text1"/>
          <w:szCs w:val="22"/>
          <w:lang w:eastAsia="zh-CN"/>
        </w:rPr>
        <w:t>还</w:t>
      </w:r>
      <w:r w:rsidRPr="00917B32">
        <w:rPr>
          <w:rFonts w:ascii="Source Han Sans CN Normal" w:eastAsia="Source Han Sans CN Normal" w:hAnsi="Source Han Sans CN Normal"/>
          <w:color w:val="000000" w:themeColor="text1"/>
          <w:szCs w:val="22"/>
          <w:lang w:eastAsia="zh-CN"/>
        </w:rPr>
        <w:t>纳入了江户时代(1603-1867)</w:t>
      </w:r>
      <w:r w:rsidRPr="00917B32">
        <w:rPr>
          <w:rFonts w:ascii="Source Han Sans CN Normal" w:eastAsia="Source Han Sans CN Normal" w:hAnsi="Source Han Sans CN Normal" w:hint="eastAsia"/>
          <w:color w:val="000000" w:themeColor="text1"/>
          <w:szCs w:val="22"/>
          <w:lang w:eastAsia="zh-CN"/>
        </w:rPr>
        <w:t>的商人住宅</w:t>
      </w:r>
      <w:r w:rsidRPr="00917B32">
        <w:rPr>
          <w:rFonts w:ascii="Source Han Sans CN Normal" w:eastAsia="Source Han Sans CN Normal" w:hAnsi="Source Han Sans CN Normal"/>
          <w:color w:val="000000" w:themeColor="text1"/>
          <w:szCs w:val="22"/>
          <w:lang w:eastAsia="zh-CN"/>
        </w:rPr>
        <w:t>和欧式建筑的设计元素，平添了</w:t>
      </w:r>
      <w:r w:rsidRPr="00917B32">
        <w:rPr>
          <w:rFonts w:ascii="Source Han Sans CN Normal" w:eastAsia="Source Han Sans CN Normal" w:hAnsi="Source Han Sans CN Normal" w:hint="eastAsia"/>
          <w:color w:val="000000" w:themeColor="text1"/>
          <w:szCs w:val="22"/>
          <w:lang w:eastAsia="zh-CN"/>
        </w:rPr>
        <w:t>一份</w:t>
      </w:r>
      <w:r w:rsidRPr="00917B32">
        <w:rPr>
          <w:rFonts w:ascii="Source Han Sans CN Normal" w:eastAsia="Source Han Sans CN Normal" w:hAnsi="Source Han Sans CN Normal"/>
          <w:color w:val="000000" w:themeColor="text1"/>
          <w:szCs w:val="22"/>
          <w:lang w:eastAsia="zh-CN"/>
        </w:rPr>
        <w:t>富丽堂皇的感觉。屋脊两头各安放有一个陶瓷的海洋</w:t>
      </w:r>
      <w:r w:rsidRPr="00917B32">
        <w:rPr>
          <w:rFonts w:ascii="Source Han Sans CN Normal" w:eastAsia="Source Han Sans CN Normal" w:hAnsi="Source Han Sans CN Normal" w:hint="eastAsia"/>
          <w:color w:val="000000" w:themeColor="text1"/>
          <w:szCs w:val="22"/>
          <w:lang w:eastAsia="zh-CN"/>
        </w:rPr>
        <w:t>神兽“</w:t>
      </w:r>
      <w:r w:rsidRPr="00917B32">
        <w:rPr>
          <w:rFonts w:ascii="Source Han Sans CN Normal" w:eastAsia="Source Han Sans CN Normal" w:hAnsi="Source Han Sans CN Normal"/>
          <w:bCs/>
          <w:color w:val="000000" w:themeColor="text1"/>
          <w:szCs w:val="22"/>
          <w:lang w:eastAsia="zh-CN"/>
        </w:rPr>
        <w:t>鯱</w:t>
      </w:r>
      <w:r w:rsidRPr="00917B32">
        <w:rPr>
          <w:rFonts w:ascii="Source Han Sans CN Normal" w:eastAsia="Source Han Sans CN Normal" w:hAnsi="Source Han Sans CN Normal" w:hint="eastAsia"/>
          <w:bCs/>
          <w:color w:val="000000" w:themeColor="text1"/>
          <w:szCs w:val="22"/>
          <w:lang w:eastAsia="zh-CN"/>
        </w:rPr>
        <w:t>”</w:t>
      </w:r>
      <w:r w:rsidRPr="00917B32">
        <w:rPr>
          <w:rFonts w:ascii="Source Han Sans CN Normal" w:eastAsia="Source Han Sans CN Normal" w:hAnsi="Source Han Sans CN Normal"/>
          <w:bCs/>
          <w:color w:val="000000" w:themeColor="text1"/>
          <w:szCs w:val="22"/>
          <w:lang w:eastAsia="zh-CN"/>
        </w:rPr>
        <w:t>（音同“虎”）</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这种装饰多见于城郭建筑，人们相信，它们不但象征着财富，还能防范火灾。二楼带有石砌装饰的法式拱门和顶端有叶片装饰的石柱都是典型的文艺复兴风格，这种建筑风格曾在19世纪90年代风行欧洲和美国。</w:t>
      </w:r>
    </w:p>
    <w:p w:rsidR="00857DEC" w:rsidRPr="00917B32" w:rsidRDefault="00857DEC" w:rsidP="00857DEC">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如今，这处建筑</w:t>
      </w:r>
      <w:r w:rsidRPr="00917B32">
        <w:rPr>
          <w:rFonts w:ascii="Source Han Sans CN Normal" w:eastAsia="Source Han Sans CN Normal" w:hAnsi="Source Han Sans CN Normal" w:hint="eastAsia"/>
          <w:color w:val="000000" w:themeColor="text1"/>
          <w:szCs w:val="22"/>
          <w:lang w:eastAsia="zh-CN"/>
        </w:rPr>
        <w:t>是</w:t>
      </w:r>
      <w:r w:rsidRPr="00917B32">
        <w:rPr>
          <w:rFonts w:ascii="Source Han Sans CN Normal" w:eastAsia="Source Han Sans CN Normal" w:hAnsi="Source Han Sans CN Normal"/>
          <w:color w:val="000000" w:themeColor="text1"/>
          <w:szCs w:val="22"/>
          <w:lang w:eastAsia="zh-CN"/>
        </w:rPr>
        <w:t>小樽八音盒</w:t>
      </w:r>
      <w:r w:rsidRPr="00917B32">
        <w:rPr>
          <w:rFonts w:ascii="Source Han Sans CN Normal" w:eastAsia="Source Han Sans CN Normal" w:hAnsi="Source Han Sans CN Normal" w:hint="eastAsia"/>
          <w:color w:val="000000" w:themeColor="text1"/>
          <w:szCs w:val="22"/>
          <w:lang w:eastAsia="zh-CN"/>
        </w:rPr>
        <w:t>堂的</w:t>
      </w:r>
      <w:r w:rsidRPr="00917B32">
        <w:rPr>
          <w:rFonts w:ascii="Source Han Sans CN Normal" w:eastAsia="Source Han Sans CN Normal" w:hAnsi="Source Han Sans CN Normal"/>
          <w:color w:val="000000" w:themeColor="text1"/>
          <w:szCs w:val="22"/>
          <w:lang w:eastAsia="zh-CN"/>
        </w:rPr>
        <w:t>堺町店，但岩永家族依然在几个街口开外的</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都通</w:t>
      </w:r>
      <w:r w:rsidRPr="00917B32">
        <w:rPr>
          <w:rFonts w:ascii="Source Han Sans CN Normal" w:eastAsia="Source Han Sans CN Normal" w:hAnsi="Source Han Sans CN Normal" w:hint="eastAsia"/>
          <w:color w:val="000000" w:themeColor="text1"/>
          <w:szCs w:val="22"/>
          <w:lang w:eastAsia="zh-CN"/>
        </w:rPr>
        <w:t>”街道</w:t>
      </w:r>
      <w:r w:rsidRPr="00917B32">
        <w:rPr>
          <w:rFonts w:ascii="Source Han Sans CN Normal" w:eastAsia="Source Han Sans CN Normal" w:hAnsi="Source Han Sans CN Normal"/>
          <w:color w:val="000000" w:themeColor="text1"/>
          <w:szCs w:val="22"/>
          <w:lang w:eastAsia="zh-CN"/>
        </w:rPr>
        <w:t>上</w:t>
      </w:r>
      <w:r w:rsidRPr="00917B32">
        <w:rPr>
          <w:rFonts w:ascii="Source Han Sans CN Normal" w:eastAsia="Source Han Sans CN Normal" w:hAnsi="Source Han Sans CN Normal" w:hint="eastAsia"/>
          <w:color w:val="000000" w:themeColor="text1"/>
          <w:szCs w:val="22"/>
          <w:lang w:eastAsia="zh-CN"/>
        </w:rPr>
        <w:t>继续</w:t>
      </w:r>
      <w:r w:rsidRPr="00917B32">
        <w:rPr>
          <w:rFonts w:ascii="Source Han Sans CN Normal" w:eastAsia="Source Han Sans CN Normal" w:hAnsi="Source Han Sans CN Normal"/>
          <w:color w:val="000000" w:themeColor="text1"/>
          <w:szCs w:val="22"/>
          <w:lang w:eastAsia="zh-CN"/>
        </w:rPr>
        <w:t>经营着一家钟表珠宝店。</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EC"/>
    <w:rsid w:val="001A5971"/>
    <w:rsid w:val="00625A2B"/>
    <w:rsid w:val="00857DE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B6FF77-2374-4F46-9888-E71BA9CB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D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7D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7D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7D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7D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7D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7D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7D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7D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7D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7D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7D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7D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7D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7D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7D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7D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7D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7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7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7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DEC"/>
    <w:pPr>
      <w:spacing w:before="160"/>
      <w:jc w:val="center"/>
    </w:pPr>
    <w:rPr>
      <w:i/>
      <w:iCs/>
      <w:color w:val="404040" w:themeColor="text1" w:themeTint="BF"/>
    </w:rPr>
  </w:style>
  <w:style w:type="character" w:customStyle="1" w:styleId="a8">
    <w:name w:val="引用文 (文字)"/>
    <w:basedOn w:val="a0"/>
    <w:link w:val="a7"/>
    <w:uiPriority w:val="29"/>
    <w:rsid w:val="00857DEC"/>
    <w:rPr>
      <w:i/>
      <w:iCs/>
      <w:color w:val="404040" w:themeColor="text1" w:themeTint="BF"/>
    </w:rPr>
  </w:style>
  <w:style w:type="paragraph" w:styleId="a9">
    <w:name w:val="List Paragraph"/>
    <w:basedOn w:val="a"/>
    <w:uiPriority w:val="34"/>
    <w:qFormat/>
    <w:rsid w:val="00857DEC"/>
    <w:pPr>
      <w:ind w:left="720"/>
      <w:contextualSpacing/>
    </w:pPr>
  </w:style>
  <w:style w:type="character" w:styleId="21">
    <w:name w:val="Intense Emphasis"/>
    <w:basedOn w:val="a0"/>
    <w:uiPriority w:val="21"/>
    <w:qFormat/>
    <w:rsid w:val="00857DEC"/>
    <w:rPr>
      <w:i/>
      <w:iCs/>
      <w:color w:val="0F4761" w:themeColor="accent1" w:themeShade="BF"/>
    </w:rPr>
  </w:style>
  <w:style w:type="paragraph" w:styleId="22">
    <w:name w:val="Intense Quote"/>
    <w:basedOn w:val="a"/>
    <w:next w:val="a"/>
    <w:link w:val="23"/>
    <w:uiPriority w:val="30"/>
    <w:qFormat/>
    <w:rsid w:val="00857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7DEC"/>
    <w:rPr>
      <w:i/>
      <w:iCs/>
      <w:color w:val="0F4761" w:themeColor="accent1" w:themeShade="BF"/>
    </w:rPr>
  </w:style>
  <w:style w:type="character" w:styleId="24">
    <w:name w:val="Intense Reference"/>
    <w:basedOn w:val="a0"/>
    <w:uiPriority w:val="32"/>
    <w:qFormat/>
    <w:rsid w:val="00857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2025-08-29T15:46:00Z</dcterms:created>
  <dcterms:modified xsi:type="dcterms:W3CDTF">2025-08-29T15:46:00Z</dcterms:modified>
</cp:coreProperties>
</file>