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0D96" w:rsidRPr="00917B32" w:rsidRDefault="00620D96" w:rsidP="00620D96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>
        <w:rPr>
          <w:b/>
        </w:rPr>
        <w:t>旧魁阳亭</w:t>
      </w:r>
    </w:p>
    <w:p/>
    <w:p w:rsidR="00620D96" w:rsidRPr="00917B32" w:rsidRDefault="00620D96" w:rsidP="00620D96">
      <w:pPr>
        <w:adjustRightInd w:val="0"/>
        <w:snapToGrid w:val="0"/>
        <w:spacing w:line="240" w:lineRule="atLeast"/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在过去近150年的漫长时光里，魁阳亭一直是富商、政治家以及各界名流出入的地方。这家餐厅位于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“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堺町通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”街道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附近，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据说在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1885年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至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1890年之间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开业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。餐厅曾在大正时代(1912-1926)扩建，如今的建筑包含三个分别建于不同时期的毗连翼楼。中央一栋里的宴会厅是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餐厅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建筑最古老的部分，很可能是在1894年一次火灾后重建的。</w:t>
      </w:r>
    </w:p>
    <w:p w:rsidR="00620D96" w:rsidRPr="00917B32" w:rsidRDefault="00620D96" w:rsidP="00620D96">
      <w:pPr>
        <w:adjustRightInd w:val="0"/>
        <w:snapToGrid w:val="0"/>
        <w:spacing w:line="240" w:lineRule="atLeast"/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旧魁阳亭是小樽这个商业港兴衰变化的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象征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餐厅早期的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客人是因鲱鱼贸易发家致富的新兴商船主和渔民。从留存至今的一些建筑特征上，依然能看到20世纪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早期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小樽繁荣的印记，比如镶嵌进口玻璃的窗户、枝形煤气吊灯，以及用棕榈木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制作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的装饰柱。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第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次世界大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战(1939-1945)结束后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魁阳亭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的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其中一个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宴会厅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被改造成了驻日军队的俱乐部。餐厅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在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2015年结束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营业，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目前不对公众开放。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D96"/>
    <w:rsid w:val="001A5971"/>
    <w:rsid w:val="00620D96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7E5C32-3275-4233-9E1A-7B317760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D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D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D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D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D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D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D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D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0D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0D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0D9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0D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0D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0D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0D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0D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0D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0D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0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D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0D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0D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D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0D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0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0D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0D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2025-08-29T15:47:00Z</dcterms:created>
  <dcterms:modified xsi:type="dcterms:W3CDTF">2025-08-29T15:47:00Z</dcterms:modified>
</cp:coreProperties>
</file>