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026" w:rsidRPr="00E55C60" w:rsidRDefault="003A2026" w:rsidP="003A2026">
      <w:pPr>
        <w:snapToGrid w:val="0"/>
        <w:spacing w:line="0" w:lineRule="atLeast"/>
        <w:rPr>
          <w:rFonts w:ascii="Meiryo UI" w:eastAsia="Meiryo UI" w:hAnsi="Meiryo UI" w:cs="Times New Roman"/>
          <w:b/>
          <w:bCs/>
          <w:szCs w:val="21"/>
        </w:rPr>
      </w:pPr>
      <w:r>
        <w:rPr>
          <w:b/>
        </w:rPr>
        <w:t>눈을 위한 도구, 도구로써의 눈</w:t>
      </w:r>
    </w:p>
    <w:p w:rsidR="003A2026" w:rsidRPr="00E55C60" w:rsidRDefault="003A2026" w:rsidP="003A2026">
      <w:pPr>
        <w:snapToGrid w:val="0"/>
        <w:spacing w:line="0" w:lineRule="atLeast"/>
        <w:rPr>
          <w:rFonts w:ascii="Meiryo UI" w:eastAsia="Meiryo UI" w:hAnsi="Meiryo UI" w:cs="Times New Roman"/>
          <w:b/>
          <w:bCs/>
          <w:szCs w:val="21"/>
        </w:rPr>
      </w:pPr>
      <w:r/>
    </w:p>
    <w:p w:rsidR="003A2026" w:rsidRPr="00E55C60" w:rsidRDefault="003A2026" w:rsidP="003A202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도카마치 지역 사람들은 수천 년 동안 다설을 극복하며 살아가기 위해 여러 가지 특별한 도구들을 만들어 왔습니다. 겨울이 되면 적설량이 평균 2m에 달하고, 하루에 50cm 넘게 눈이 쌓이는 경우도 있습니다. 도카마치 지역의 풍경은 11월 하순에 첫눈이 내린 후부터 4월 눈이 녹을 때까지 1년 중 절반이 하얀 세상입니다.</w:t>
      </w:r>
    </w:p>
    <w:p w:rsidR="003A2026" w:rsidRPr="00E55C60" w:rsidRDefault="003A2026" w:rsidP="003A2026">
      <w:pPr>
        <w:snapToGrid w:val="0"/>
        <w:spacing w:line="0" w:lineRule="atLeast"/>
        <w:rPr>
          <w:rFonts w:ascii="Meiryo UI" w:eastAsia="Meiryo UI" w:hAnsi="Meiryo UI" w:cs="Times New Roman"/>
          <w:szCs w:val="21"/>
        </w:rPr>
      </w:pPr>
    </w:p>
    <w:p w:rsidR="003A2026" w:rsidRPr="00E55C60" w:rsidRDefault="003A2026" w:rsidP="003A202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눈을 처리하기 위해서는 눈을 옮기고, 제거하고, 압축하는 도구가 필요합니다. 또, 사람이나 물자를 운반할 수 있는 수단도 필요합니다. 썰매나 삽처럼 용도를 쉽게 알 수 있는 도구들도 있지만, 그 중에는 용도를 알기 어려운 도구들도 있습니다. 그 한 예로 지붕에 쌓인 눈을 치울 때 꼭 필요한 긴 톱니모양 날의 ‘눈절단톱’이라는 도구가 있습니다. 먼저 ‘고시키’라는 노 모양의 도구로 지붕 표면의 부드러운 눈을 긁어내면 축축한 상태로 압축되어 얼음처럼 단단해진 바닥의 눈이 드러납니다. 이 단단한 눈을 큰 덩어리로 잘라내는 것이 바로 ‘눈절단톱’입니다.</w:t>
      </w:r>
    </w:p>
    <w:p w:rsidR="003A2026" w:rsidRPr="00E55C60" w:rsidRDefault="003A2026" w:rsidP="003A2026">
      <w:pPr>
        <w:snapToGrid w:val="0"/>
        <w:spacing w:line="0" w:lineRule="atLeast"/>
        <w:rPr>
          <w:rFonts w:ascii="Meiryo UI" w:eastAsia="Meiryo UI" w:hAnsi="Meiryo UI" w:cs="Times New Roman"/>
          <w:szCs w:val="21"/>
        </w:rPr>
      </w:pPr>
    </w:p>
    <w:p w:rsidR="003A2026" w:rsidRPr="00E55C60" w:rsidRDefault="003A2026" w:rsidP="003A202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그 외에도 눈과 관련된 도구로는 세계적으로 공통된 특징을 지닌 것들도 몇 가지 있는데, 그 중 하나가 ‘스카리’라고 불리는 유연성이 있는 대형 스노슈입니다. 스카리는 대나무로 만든 골격의 앞쪽 끝부터 착용자의 손이 닿는 부분까지 짚으로 된 끈이 연결되어 있습니다. 이 스카리는 너무 길이가 길어서 그대로는 걷기가 힘들지만, 끈을 당겨 골조 앞부분을 들어올리면 일반적인 스노슈처럼 사용할 수 있습니다. 그리고 끈을 놓으면 눈을 밟아 다지는 바닥 면적이 넓어집니다. 이렇게 함으로써 끝없이 이어진 눈 위를 걸을 수 있을 뿐만 아니라, 뒤에 오는 사람들이 스노슈 없이도 다닐 수 있는 길을 만들 수 있습니다. 지금은 스카리가 스노블로어 같은 기계장치나 대량 생산된 도구들로 대체되었지만, 과거에는 지역의 공동 통로를 만들기 위해 사용되었습니다. 동네 어른들은 아침 일찍 나가 아이들의 통학로를 만들어주곤 했습니다.</w:t>
      </w:r>
    </w:p>
    <w:p w:rsidR="003A2026" w:rsidRPr="00E55C60" w:rsidRDefault="003A2026" w:rsidP="003A2026">
      <w:pPr>
        <w:snapToGrid w:val="0"/>
        <w:spacing w:line="0" w:lineRule="atLeast"/>
        <w:rPr>
          <w:rFonts w:ascii="Meiryo UI" w:eastAsia="Meiryo UI" w:hAnsi="Meiryo UI" w:cs="Times New Roman"/>
          <w:szCs w:val="21"/>
        </w:rPr>
      </w:pPr>
    </w:p>
    <w:p w:rsidR="003A2026" w:rsidRPr="00E55C60" w:rsidRDefault="003A2026" w:rsidP="003A202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식량 준비나 저장과 관련된 도구들도 있습니다. 예를 들면 채소를 이로리(</w:t>
      </w:r>
      <w:r w:rsidRPr="00E55C60">
        <w:rPr>
          <w:rFonts w:ascii="Batang" w:eastAsia="Batang" w:hAnsi="Batang" w:cs="Batang" w:hint="eastAsia"/>
          <w:lang w:val="ko-KR" w:bidi="ko-KR"/>
        </w:rPr>
        <w:t>조리와</w:t>
      </w:r>
      <w:r w:rsidRPr="00E55C60">
        <w:rPr>
          <w:rFonts w:ascii="Batang" w:eastAsia="Batang" w:hAnsi="Batang" w:cs="Batang"/>
          <w:lang w:val="ko-KR" w:bidi="ko-KR"/>
        </w:rPr>
        <w:t xml:space="preserve"> </w:t>
      </w:r>
      <w:r w:rsidRPr="00E55C60">
        <w:rPr>
          <w:rFonts w:ascii="Batang" w:eastAsia="Batang" w:hAnsi="Batang" w:cs="Batang" w:hint="eastAsia"/>
          <w:lang w:val="ko-KR" w:bidi="ko-KR"/>
        </w:rPr>
        <w:t>난방에</w:t>
      </w:r>
      <w:r w:rsidRPr="00E55C60">
        <w:rPr>
          <w:rFonts w:ascii="Batang" w:eastAsia="Batang" w:hAnsi="Batang" w:cs="Batang"/>
          <w:lang w:val="ko-KR" w:bidi="ko-KR"/>
        </w:rPr>
        <w:t xml:space="preserve"> </w:t>
      </w:r>
      <w:r w:rsidRPr="00E55C60">
        <w:rPr>
          <w:rFonts w:ascii="Batang" w:eastAsia="Batang" w:hAnsi="Batang" w:cs="Batang" w:hint="eastAsia"/>
          <w:lang w:val="ko-KR" w:bidi="ko-KR"/>
        </w:rPr>
        <w:t>사용되는</w:t>
      </w:r>
      <w:r w:rsidRPr="00E55C60">
        <w:rPr>
          <w:rFonts w:ascii="Batang" w:eastAsia="Batang" w:hAnsi="Batang" w:cs="Batang"/>
          <w:lang w:val="ko-KR" w:bidi="ko-KR"/>
        </w:rPr>
        <w:t xml:space="preserve"> </w:t>
      </w:r>
      <w:r w:rsidRPr="00E55C60">
        <w:rPr>
          <w:rFonts w:ascii="Batang" w:eastAsia="Batang" w:hAnsi="Batang" w:cs="Batang" w:hint="eastAsia"/>
          <w:lang w:val="ko-KR" w:bidi="ko-KR"/>
        </w:rPr>
        <w:t>실내</w:t>
      </w:r>
      <w:r w:rsidRPr="00E55C60">
        <w:rPr>
          <w:rFonts w:ascii="Batang" w:eastAsia="Batang" w:hAnsi="Batang" w:cs="Batang"/>
          <w:lang w:val="ko-KR" w:bidi="ko-KR"/>
        </w:rPr>
        <w:t xml:space="preserve"> </w:t>
      </w:r>
      <w:r w:rsidRPr="00E55C60">
        <w:rPr>
          <w:rFonts w:ascii="Batang" w:eastAsia="Batang" w:hAnsi="Batang" w:cs="Batang" w:hint="eastAsia"/>
          <w:lang w:val="ko-KR" w:bidi="ko-KR"/>
        </w:rPr>
        <w:t>화로</w:t>
      </w:r>
      <w:r w:rsidRPr="00E55C60">
        <w:rPr>
          <w:rFonts w:ascii="Batang" w:eastAsia="Batang" w:hAnsi="Batang" w:cs="Batang"/>
          <w:lang w:val="ko-KR" w:bidi="ko-KR"/>
        </w:rPr>
        <w:t>)라는 난로불로 건조시키기 위해 사용된 격자모양 나무선반(히다나)이나 여름철에 눈이 녹는 것을 막기 위해 쌓아 올린 눈 위에 깔아 두는 짚으로 짠 발 같은 것들이 있습니다. 이렇게 저장해 쌓아둔 눈은 눈 전용 톱을 사용해 블록형태로 잘라 여름철 냉장 용도로 사용했습니다.</w:t>
      </w:r>
    </w:p>
    <w:p w:rsidR="003A2026" w:rsidRPr="00E55C60" w:rsidRDefault="003A2026" w:rsidP="003A2026">
      <w:pPr>
        <w:snapToGrid w:val="0"/>
        <w:spacing w:line="0" w:lineRule="atLeast"/>
        <w:rPr>
          <w:rFonts w:ascii="Meiryo UI" w:eastAsia="Meiryo UI" w:hAnsi="Meiryo UI" w:cs="Times New Roman"/>
          <w:szCs w:val="21"/>
        </w:rPr>
      </w:pPr>
    </w:p>
    <w:p w:rsidR="003A2026" w:rsidRPr="00E55C60" w:rsidRDefault="003A2026" w:rsidP="003A2026">
      <w:pPr>
        <w:snapToGrid w:val="0"/>
        <w:spacing w:line="0" w:lineRule="atLeast"/>
        <w:rPr>
          <w:rFonts w:ascii="Meiryo UI" w:eastAsia="Meiryo UI" w:hAnsi="Meiryo UI" w:cs="Times New Roman"/>
          <w:szCs w:val="21"/>
        </w:rPr>
      </w:pPr>
      <w:r w:rsidRPr="00E55C60">
        <w:rPr>
          <w:rFonts w:ascii="Batang" w:eastAsia="Batang" w:hAnsi="Batang" w:cs="Batang"/>
          <w:lang w:val="ko-KR" w:bidi="ko-KR"/>
        </w:rPr>
        <w:t xml:space="preserve">　농사일을 할 수 없는 긴 겨울 동안 사람들은 실내에서 생활을 유지하기 위한 도구를 제작하거나 수리하는 데 전념했습니다. </w:t>
      </w:r>
      <w:r w:rsidRPr="00E55C60">
        <w:rPr>
          <w:rFonts w:ascii="Batang" w:eastAsia="Batang" w:hAnsi="Batang" w:cs="Batang" w:hint="eastAsia"/>
          <w:lang w:val="ko-KR" w:bidi="ko-KR"/>
        </w:rPr>
        <w:t>볏짚이나 대나무를 사용한 농기구와 생활용품,</w:t>
      </w:r>
      <w:r w:rsidRPr="00E55C60">
        <w:rPr>
          <w:rFonts w:ascii="Batang" w:eastAsia="Batang" w:hAnsi="Batang" w:cs="Batang"/>
          <w:lang w:val="ko-KR" w:bidi="ko-KR"/>
        </w:rPr>
        <w:t xml:space="preserve"> </w:t>
      </w:r>
      <w:r w:rsidRPr="00E55C60">
        <w:rPr>
          <w:rFonts w:ascii="Batang" w:eastAsia="Batang" w:hAnsi="Batang" w:cs="Batang" w:hint="eastAsia"/>
          <w:lang w:val="ko-KR" w:bidi="ko-KR"/>
        </w:rPr>
        <w:t>저마(모시</w:t>
      </w:r>
      <w:r w:rsidRPr="00E55C60">
        <w:rPr>
          <w:rFonts w:ascii="Batang" w:eastAsia="Batang" w:hAnsi="Batang" w:cs="Batang"/>
          <w:lang w:val="ko-KR" w:bidi="ko-KR"/>
        </w:rPr>
        <w:t>)</w:t>
      </w:r>
      <w:r w:rsidRPr="00E55C60">
        <w:rPr>
          <w:rFonts w:ascii="Batang" w:eastAsia="Batang" w:hAnsi="Batang" w:cs="Batang" w:hint="eastAsia"/>
          <w:lang w:val="ko-KR" w:bidi="ko-KR"/>
        </w:rPr>
        <w:t>를</w:t>
      </w:r>
      <w:r w:rsidRPr="00E55C60">
        <w:rPr>
          <w:rFonts w:ascii="Batang" w:eastAsia="Batang" w:hAnsi="Batang" w:cs="Batang"/>
          <w:lang w:val="ko-KR" w:bidi="ko-KR"/>
        </w:rPr>
        <w:t xml:space="preserve"> </w:t>
      </w:r>
      <w:r w:rsidRPr="00E55C60">
        <w:rPr>
          <w:rFonts w:ascii="Batang" w:eastAsia="Batang" w:hAnsi="Batang" w:cs="Batang" w:hint="eastAsia"/>
          <w:lang w:val="ko-KR" w:bidi="ko-KR"/>
        </w:rPr>
        <w:t>재료로</w:t>
      </w:r>
      <w:r w:rsidRPr="00E55C60">
        <w:rPr>
          <w:rFonts w:ascii="Batang" w:eastAsia="Batang" w:hAnsi="Batang" w:cs="Batang"/>
          <w:lang w:val="ko-KR" w:bidi="ko-KR"/>
        </w:rPr>
        <w:t xml:space="preserve"> </w:t>
      </w:r>
      <w:r w:rsidRPr="00E55C60">
        <w:rPr>
          <w:rFonts w:ascii="Batang" w:eastAsia="Batang" w:hAnsi="Batang" w:cs="Batang" w:hint="eastAsia"/>
          <w:lang w:val="ko-KR" w:bidi="ko-KR"/>
        </w:rPr>
        <w:t>한</w:t>
      </w:r>
      <w:r w:rsidRPr="00E55C60">
        <w:rPr>
          <w:rFonts w:ascii="Batang" w:eastAsia="Batang" w:hAnsi="Batang" w:cs="Batang"/>
          <w:lang w:val="ko-KR" w:bidi="ko-KR"/>
        </w:rPr>
        <w:t xml:space="preserve"> </w:t>
      </w:r>
      <w:r w:rsidRPr="00E55C60">
        <w:rPr>
          <w:rFonts w:ascii="Batang" w:eastAsia="Batang" w:hAnsi="Batang" w:cs="Batang" w:hint="eastAsia"/>
          <w:lang w:val="ko-KR" w:bidi="ko-KR"/>
        </w:rPr>
        <w:t>직물</w:t>
      </w:r>
      <w:r w:rsidRPr="00E55C60">
        <w:rPr>
          <w:rFonts w:ascii="Batang" w:eastAsia="Batang" w:hAnsi="Batang" w:cs="Batang"/>
          <w:lang w:val="ko-KR" w:bidi="ko-KR"/>
        </w:rPr>
        <w:t xml:space="preserve"> </w:t>
      </w:r>
      <w:r w:rsidRPr="00E55C60">
        <w:rPr>
          <w:rFonts w:ascii="Batang" w:eastAsia="Batang" w:hAnsi="Batang" w:cs="Batang" w:hint="eastAsia"/>
          <w:lang w:val="ko-KR" w:bidi="ko-KR"/>
        </w:rPr>
        <w:t>등</w:t>
      </w:r>
      <w:r w:rsidRPr="00E55C60">
        <w:rPr>
          <w:rFonts w:ascii="Batang" w:eastAsia="Batang" w:hAnsi="Batang" w:cs="Batang"/>
          <w:lang w:val="ko-KR" w:bidi="ko-KR"/>
        </w:rPr>
        <w:t xml:space="preserve"> </w:t>
      </w:r>
      <w:r w:rsidRPr="00E55C60">
        <w:rPr>
          <w:rFonts w:ascii="Batang" w:eastAsia="Batang" w:hAnsi="Batang" w:cs="Batang" w:hint="eastAsia"/>
          <w:lang w:val="ko-KR" w:bidi="ko-KR"/>
        </w:rPr>
        <w:t>다양한</w:t>
      </w:r>
      <w:r w:rsidRPr="00E55C60">
        <w:rPr>
          <w:rFonts w:ascii="Batang" w:eastAsia="Batang" w:hAnsi="Batang" w:cs="Batang"/>
          <w:lang w:val="ko-KR" w:bidi="ko-KR"/>
        </w:rPr>
        <w:t xml:space="preserve"> </w:t>
      </w:r>
      <w:r w:rsidRPr="00E55C60">
        <w:rPr>
          <w:rFonts w:ascii="Batang" w:eastAsia="Batang" w:hAnsi="Batang" w:cs="Batang" w:hint="eastAsia"/>
          <w:lang w:val="ko-KR" w:bidi="ko-KR"/>
        </w:rPr>
        <w:t>것들을</w:t>
      </w:r>
      <w:r w:rsidRPr="00E55C60">
        <w:rPr>
          <w:rFonts w:ascii="Batang" w:eastAsia="Batang" w:hAnsi="Batang" w:cs="Batang"/>
          <w:lang w:val="ko-KR" w:bidi="ko-KR"/>
        </w:rPr>
        <w:t xml:space="preserve"> </w:t>
      </w:r>
      <w:r w:rsidRPr="00E55C60">
        <w:rPr>
          <w:rFonts w:ascii="Batang" w:eastAsia="Batang" w:hAnsi="Batang" w:cs="Batang" w:hint="eastAsia"/>
          <w:lang w:val="ko-KR" w:bidi="ko-KR"/>
        </w:rPr>
        <w:t>수작업으로</w:t>
      </w:r>
      <w:r w:rsidRPr="00E55C60">
        <w:rPr>
          <w:rFonts w:ascii="Batang" w:eastAsia="Batang" w:hAnsi="Batang" w:cs="Batang"/>
          <w:lang w:val="ko-KR" w:bidi="ko-KR"/>
        </w:rPr>
        <w:t xml:space="preserve"> </w:t>
      </w:r>
      <w:r w:rsidRPr="00E55C60">
        <w:rPr>
          <w:rFonts w:ascii="Batang" w:eastAsia="Batang" w:hAnsi="Batang" w:cs="Batang" w:hint="eastAsia"/>
          <w:lang w:val="ko-KR" w:bidi="ko-KR"/>
        </w:rPr>
        <w:t>만들었습니다.</w:t>
      </w:r>
      <w:r w:rsidRPr="00E55C60">
        <w:rPr>
          <w:rFonts w:ascii="Batang" w:eastAsia="Batang" w:hAnsi="Batang" w:cs="Batang"/>
          <w:lang w:val="ko-KR" w:bidi="ko-KR"/>
        </w:rPr>
        <w:t xml:space="preserve"> 이들 대부분은 눈을 활용해 관리하고 강화했습니다. ‘유키자라시’라고 불리는 공정에서는 먼저 소재를 눈 위에 펼쳐놓습니다. 시간이 지나면서 태양의 자외선과 녹은 눈에서 방출되는 수소이온의 작용으로 섬유가 표백되고 부드러워집니다.</w:t>
      </w:r>
    </w:p>
    <w:p w:rsidR="003A2026" w:rsidRPr="00E55C60" w:rsidRDefault="003A2026" w:rsidP="003A2026">
      <w:pPr>
        <w:snapToGrid w:val="0"/>
        <w:spacing w:line="0" w:lineRule="atLeast"/>
        <w:rPr>
          <w:rFonts w:ascii="Meiryo UI" w:eastAsia="Meiryo UI" w:hAnsi="Meiryo UI" w:cs="Times New Roman"/>
          <w:szCs w:val="21"/>
        </w:rPr>
      </w:pPr>
    </w:p>
    <w:p w:rsidR="003A2026" w:rsidRPr="00E55C60" w:rsidRDefault="003A2026" w:rsidP="003A2026">
      <w:pPr>
        <w:snapToGrid w:val="0"/>
        <w:spacing w:line="0" w:lineRule="atLeast"/>
        <w:rPr>
          <w:rFonts w:ascii="Batang" w:eastAsia="Batang" w:hAnsi="Batang" w:cs="Batang"/>
          <w:lang w:val="ko-KR" w:bidi="ko-KR"/>
        </w:rPr>
      </w:pPr>
      <w:r w:rsidRPr="00E55C60">
        <w:rPr>
          <w:rFonts w:ascii="Batang" w:eastAsia="Batang" w:hAnsi="Batang" w:cs="Batang"/>
          <w:lang w:val="ko-KR" w:bidi="ko-KR"/>
        </w:rPr>
        <w:t xml:space="preserve">　이와 같은 각종 도구들은 눈이 많은 지역에서의 생활상을 잘 보여줍니다. 또, 도카마치 지역의 유산인 사람들의 지혜와 공동체의 결속력, 자연과의 깊은 유대를 보여줍니다. 이들 도구는 모두 중요유형민속문화재로 지정되어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026"/>
    <w:rsid w:val="001A5971"/>
    <w:rsid w:val="003A202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DCDA955-0E19-420C-BE73-D269D1BC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0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20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20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20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20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20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20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20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20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20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20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20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20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20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20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20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20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20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20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20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0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20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026"/>
    <w:pPr>
      <w:spacing w:before="160"/>
      <w:jc w:val="center"/>
    </w:pPr>
    <w:rPr>
      <w:i/>
      <w:iCs/>
      <w:color w:val="404040" w:themeColor="text1" w:themeTint="BF"/>
    </w:rPr>
  </w:style>
  <w:style w:type="character" w:customStyle="1" w:styleId="a8">
    <w:name w:val="引用文 (文字)"/>
    <w:basedOn w:val="a0"/>
    <w:link w:val="a7"/>
    <w:uiPriority w:val="29"/>
    <w:rsid w:val="003A2026"/>
    <w:rPr>
      <w:i/>
      <w:iCs/>
      <w:color w:val="404040" w:themeColor="text1" w:themeTint="BF"/>
    </w:rPr>
  </w:style>
  <w:style w:type="paragraph" w:styleId="a9">
    <w:name w:val="List Paragraph"/>
    <w:basedOn w:val="a"/>
    <w:uiPriority w:val="34"/>
    <w:qFormat/>
    <w:rsid w:val="003A2026"/>
    <w:pPr>
      <w:ind w:left="720"/>
      <w:contextualSpacing/>
    </w:pPr>
  </w:style>
  <w:style w:type="character" w:styleId="21">
    <w:name w:val="Intense Emphasis"/>
    <w:basedOn w:val="a0"/>
    <w:uiPriority w:val="21"/>
    <w:qFormat/>
    <w:rsid w:val="003A2026"/>
    <w:rPr>
      <w:i/>
      <w:iCs/>
      <w:color w:val="0F4761" w:themeColor="accent1" w:themeShade="BF"/>
    </w:rPr>
  </w:style>
  <w:style w:type="paragraph" w:styleId="22">
    <w:name w:val="Intense Quote"/>
    <w:basedOn w:val="a"/>
    <w:next w:val="a"/>
    <w:link w:val="23"/>
    <w:uiPriority w:val="30"/>
    <w:qFormat/>
    <w:rsid w:val="003A2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2026"/>
    <w:rPr>
      <w:i/>
      <w:iCs/>
      <w:color w:val="0F4761" w:themeColor="accent1" w:themeShade="BF"/>
    </w:rPr>
  </w:style>
  <w:style w:type="character" w:styleId="24">
    <w:name w:val="Intense Reference"/>
    <w:basedOn w:val="a0"/>
    <w:uiPriority w:val="32"/>
    <w:qFormat/>
    <w:rsid w:val="003A20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2025-08-29T16:52:00Z</dcterms:created>
  <dcterms:modified xsi:type="dcterms:W3CDTF">2025-08-29T16:52:00Z</dcterms:modified>
</cp:coreProperties>
</file>