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A082A" w:rsidRPr="00E55C60" w:rsidRDefault="001A082A" w:rsidP="001A082A">
      <w:pPr>
        <w:snapToGrid w:val="0"/>
        <w:spacing w:line="0" w:lineRule="atLeast"/>
        <w:rPr>
          <w:rFonts w:ascii="Meiryo UI" w:eastAsia="Meiryo UI" w:hAnsi="Meiryo UI" w:cs="Times New Roman"/>
          <w:b/>
          <w:bCs/>
          <w:szCs w:val="21"/>
        </w:rPr>
      </w:pPr>
      <w:r>
        <w:rPr>
          <w:b/>
        </w:rPr>
        <w:t>하늘과 대지의 선물: 설국의 니혼슈 제조</w:t>
      </w:r>
    </w:p>
    <w:p w:rsidR="001A082A" w:rsidRPr="00E55C60" w:rsidRDefault="001A082A" w:rsidP="001A082A">
      <w:pPr>
        <w:snapToGrid w:val="0"/>
        <w:spacing w:line="0" w:lineRule="atLeast"/>
        <w:rPr>
          <w:rFonts w:ascii="Meiryo UI" w:eastAsia="Meiryo UI" w:hAnsi="Meiryo UI" w:cs="Times New Roman"/>
          <w:b/>
          <w:bCs/>
          <w:szCs w:val="21"/>
        </w:rPr>
      </w:pPr>
      <w:r/>
    </w:p>
    <w:p w:rsidR="001A082A" w:rsidRPr="00E55C60" w:rsidRDefault="001A082A" w:rsidP="001A082A">
      <w:pPr>
        <w:snapToGrid w:val="0"/>
        <w:spacing w:line="0" w:lineRule="atLeast"/>
        <w:rPr>
          <w:rFonts w:ascii="Meiryo UI" w:eastAsia="Meiryo UI" w:hAnsi="Meiryo UI" w:cs="Times New Roman"/>
          <w:szCs w:val="21"/>
        </w:rPr>
      </w:pPr>
      <w:r w:rsidRPr="00E55C60">
        <w:rPr>
          <w:rFonts w:ascii="Batang" w:eastAsia="Batang" w:hAnsi="Batang" w:cs="Batang"/>
          <w:lang w:val="ko-KR" w:bidi="ko-KR"/>
        </w:rPr>
        <w:t xml:space="preserve">　니가타현은 수세기 동안 니혼슈 제조의 중심지였습니다. 현재 니가타현은 일본의 다른 어떤 지역보다 많은 양조장을 보유하고 있으며, 깔끔하고 드라이하며 부드러운 뒷맛을 가진 단레이카라쿠치 스타일의 니혼슈가 인기를 끌고 있습니다. 설국으로 유명한 니가타는 연수, 풍부한 쌀, 길고 추운 겨울이라는 니혼슈 제조에 필요한 3가지 필수요소를 모두 갖추고 있어 주조에 이상적인 환경입니다.</w:t>
      </w:r>
    </w:p>
    <w:p w:rsidR="001A082A" w:rsidRPr="00E55C60" w:rsidRDefault="001A082A" w:rsidP="001A082A">
      <w:pPr>
        <w:snapToGrid w:val="0"/>
        <w:spacing w:line="0" w:lineRule="atLeast"/>
        <w:rPr>
          <w:rFonts w:ascii="Meiryo UI" w:eastAsia="Meiryo UI" w:hAnsi="Meiryo UI" w:cs="Times New Roman"/>
          <w:szCs w:val="21"/>
        </w:rPr>
      </w:pPr>
    </w:p>
    <w:p w:rsidR="001A082A" w:rsidRPr="00E55C60" w:rsidRDefault="001A082A" w:rsidP="001A082A">
      <w:pPr>
        <w:snapToGrid w:val="0"/>
        <w:spacing w:line="0" w:lineRule="atLeast"/>
        <w:rPr>
          <w:rFonts w:ascii="Meiryo UI" w:eastAsia="Meiryo UI" w:hAnsi="Meiryo UI" w:cs="Times New Roman"/>
          <w:szCs w:val="21"/>
        </w:rPr>
      </w:pPr>
      <w:r w:rsidRPr="00E55C60">
        <w:rPr>
          <w:rFonts w:ascii="Batang" w:eastAsia="Batang" w:hAnsi="Batang" w:cs="Batang"/>
          <w:lang w:val="ko-KR" w:bidi="ko-KR"/>
        </w:rPr>
        <w:t xml:space="preserve">　니혼슈는 용량의 약 80%가 물이기 때문에 술 제조에 사용되는 물의 품질이 완성된 제품에 큰 영향을 미칩니다. 니가타의 풍부한 강설량은 하천, 우물, 용천수를 연수로 채워주며, 좋지 않은 풍미를 주는 철분, 칼슘, 마그네슘 등과 같은 용존 미네랄 함량을 줄여줍니다. 이러한 미네랄은 발효과정에서 효모의 영양소로 작용하지만, 효모가 너무 빠르게 발효하면 거친 맛이 날 수 있습니다. 반면에 연수는 발효를 천천히 진행시켜 니혼슈에 부드럽고 균형 잡힌 풍미를 만들어줍니다.</w:t>
      </w:r>
    </w:p>
    <w:p w:rsidR="001A082A" w:rsidRPr="00E55C60" w:rsidRDefault="001A082A" w:rsidP="001A082A">
      <w:pPr>
        <w:snapToGrid w:val="0"/>
        <w:spacing w:line="0" w:lineRule="atLeast"/>
        <w:rPr>
          <w:rFonts w:ascii="Meiryo UI" w:eastAsia="Meiryo UI" w:hAnsi="Meiryo UI" w:cs="Times New Roman"/>
          <w:szCs w:val="21"/>
        </w:rPr>
      </w:pPr>
    </w:p>
    <w:p w:rsidR="001A082A" w:rsidRPr="00E55C60" w:rsidRDefault="001A082A" w:rsidP="001A082A">
      <w:pPr>
        <w:snapToGrid w:val="0"/>
        <w:spacing w:line="0" w:lineRule="atLeast"/>
        <w:rPr>
          <w:rFonts w:ascii="Meiryo UI" w:eastAsia="Meiryo UI" w:hAnsi="Meiryo UI" w:cs="Times New Roman"/>
          <w:szCs w:val="21"/>
        </w:rPr>
      </w:pPr>
      <w:r w:rsidRPr="00E55C60">
        <w:rPr>
          <w:rFonts w:ascii="Batang" w:eastAsia="Batang" w:hAnsi="Batang" w:cs="Batang"/>
          <w:lang w:val="ko-KR" w:bidi="ko-KR"/>
        </w:rPr>
        <w:t xml:space="preserve">　물론 쌀도 술 제조에서 빼놓을 수 없는 중요한 원료입니다. 니가타현 농업의 약 60%가 쌀농사로, 일본 최대의 쌀 생산량을 자랑합니다. 이는 니가타의 기후 덕분입니다. 논에서 벼를 재배하려면 대량의 물이 필요한데, 이 물은 니가타의 눈이 많은 지대에서 공급됩니다. 또, 고지대에 내린 눈이 녹아 논으로 흘러가는 동안 양분을 운반합니다. 일조시간이 길고 평균기온이 약 24.5℃ 전후이며, 밤낮의 일교차가 큰 여름 기후도 벼농사에 이상적인 조건을 제공합니다. 이처럼 최상의 조건 덕분에 가을이 되면 무거운 줄기가 고개를 숙일 정도로 황금빛 이삭이 열려 양조탱크로 향할 준비를 마칩니다.</w:t>
      </w:r>
    </w:p>
    <w:p w:rsidR="001A082A" w:rsidRPr="00E55C60" w:rsidRDefault="001A082A" w:rsidP="001A082A">
      <w:pPr>
        <w:snapToGrid w:val="0"/>
        <w:spacing w:line="0" w:lineRule="atLeast"/>
        <w:rPr>
          <w:rFonts w:ascii="Meiryo UI" w:eastAsia="Meiryo UI" w:hAnsi="Meiryo UI" w:cs="Times New Roman"/>
          <w:szCs w:val="21"/>
        </w:rPr>
      </w:pPr>
    </w:p>
    <w:p w:rsidR="001A082A" w:rsidRPr="00E55C60" w:rsidRDefault="001A082A" w:rsidP="001A082A">
      <w:pPr>
        <w:snapToGrid w:val="0"/>
        <w:spacing w:line="0" w:lineRule="atLeast"/>
        <w:rPr>
          <w:rFonts w:ascii="Meiryo UI" w:eastAsia="Meiryo UI" w:hAnsi="Meiryo UI" w:cs="Times New Roman"/>
          <w:szCs w:val="21"/>
        </w:rPr>
      </w:pPr>
      <w:r w:rsidRPr="00E55C60">
        <w:rPr>
          <w:rFonts w:ascii="Batang" w:eastAsia="Batang" w:hAnsi="Batang" w:cs="Batang"/>
          <w:lang w:val="ko-KR" w:bidi="ko-KR"/>
        </w:rPr>
        <w:t xml:space="preserve">　전통적으로 술을 빚는 계절은 겨울입니다. 냉장시설이 등장하기 전, 니가타현의 겨울 기온은 비교적 일정했기 때문에 술을 빚기 위한 환경이 안정적이었으며, 양조장 직원들이 발효에 사용하는 효모와 누룩곰팡이의 활동을 효과적으로 조절할 수 있었습니다. 또한 겨울에는 노동력이 풍부했습니다. 농민들은 겨울 동안 땅을 경작할 수 없었기 때문에 계절 노동자로서 양조장 일을 돕는 오랜 전통이 있습니다. 현대 냉장기술의 발전으로 연중 술을 빚는 것이 가능해졌지만, 여전히 겨울은 술 제조업자들에게 가장 바쁜 계절입니다. 특히 전통적인 양조방법으로 유키무로(雪室: 눈으로 만든 천연 냉장고)에서 술을 숙성시키는 소규모 양조장들에게는 더욱 더 그러합니다.</w:t>
      </w:r>
    </w:p>
    <w:p w:rsidR="001A082A" w:rsidRPr="00E55C60" w:rsidRDefault="001A082A" w:rsidP="001A082A">
      <w:pPr>
        <w:snapToGrid w:val="0"/>
        <w:spacing w:line="0" w:lineRule="atLeast"/>
        <w:rPr>
          <w:rFonts w:ascii="Meiryo UI" w:eastAsia="Meiryo UI" w:hAnsi="Meiryo UI" w:cs="Times New Roman"/>
          <w:szCs w:val="21"/>
        </w:rPr>
      </w:pPr>
    </w:p>
    <w:p w:rsidR="001A082A" w:rsidRPr="00E55C60" w:rsidRDefault="001A082A" w:rsidP="001A082A">
      <w:pPr>
        <w:snapToGrid w:val="0"/>
        <w:spacing w:line="0" w:lineRule="atLeast"/>
        <w:rPr>
          <w:rFonts w:ascii="Meiryo UI" w:eastAsia="Meiryo UI" w:hAnsi="Meiryo UI" w:cs="Times New Roman"/>
          <w:szCs w:val="21"/>
        </w:rPr>
      </w:pPr>
      <w:r w:rsidRPr="00E55C60">
        <w:rPr>
          <w:rFonts w:ascii="Batang" w:eastAsia="Batang" w:hAnsi="Batang" w:cs="Batang"/>
          <w:lang w:val="ko-KR" w:bidi="ko-KR"/>
        </w:rPr>
        <w:t xml:space="preserve">　도카마치의 양조장은 설국에서 이어져 온 오랜 술 제조 역사의 한 부분으로, 현대적인 기계와 유키무로 숙성처럼 세대를 넘어 전해 내려온 노하우를 절묘하게 결합하여 이 전통기술을 잘 계승하고 있습니다.</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82A"/>
    <w:rsid w:val="001A082A"/>
    <w:rsid w:val="001A5971"/>
    <w:rsid w:val="00625A2B"/>
    <w:rsid w:val="00C41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72A3ECF3-3783-4021-B8D4-C46E90E07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A082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A082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A082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A082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A082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A082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A082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A082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A082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A082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A082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A082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A082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A082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A082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A082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A082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A082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A082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A082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A082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A082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A082A"/>
    <w:pPr>
      <w:spacing w:before="160"/>
      <w:jc w:val="center"/>
    </w:pPr>
    <w:rPr>
      <w:i/>
      <w:iCs/>
      <w:color w:val="404040" w:themeColor="text1" w:themeTint="BF"/>
    </w:rPr>
  </w:style>
  <w:style w:type="character" w:customStyle="1" w:styleId="a8">
    <w:name w:val="引用文 (文字)"/>
    <w:basedOn w:val="a0"/>
    <w:link w:val="a7"/>
    <w:uiPriority w:val="29"/>
    <w:rsid w:val="001A082A"/>
    <w:rPr>
      <w:i/>
      <w:iCs/>
      <w:color w:val="404040" w:themeColor="text1" w:themeTint="BF"/>
    </w:rPr>
  </w:style>
  <w:style w:type="paragraph" w:styleId="a9">
    <w:name w:val="List Paragraph"/>
    <w:basedOn w:val="a"/>
    <w:uiPriority w:val="34"/>
    <w:qFormat/>
    <w:rsid w:val="001A082A"/>
    <w:pPr>
      <w:ind w:left="720"/>
      <w:contextualSpacing/>
    </w:pPr>
  </w:style>
  <w:style w:type="character" w:styleId="21">
    <w:name w:val="Intense Emphasis"/>
    <w:basedOn w:val="a0"/>
    <w:uiPriority w:val="21"/>
    <w:qFormat/>
    <w:rsid w:val="001A082A"/>
    <w:rPr>
      <w:i/>
      <w:iCs/>
      <w:color w:val="0F4761" w:themeColor="accent1" w:themeShade="BF"/>
    </w:rPr>
  </w:style>
  <w:style w:type="paragraph" w:styleId="22">
    <w:name w:val="Intense Quote"/>
    <w:basedOn w:val="a"/>
    <w:next w:val="a"/>
    <w:link w:val="23"/>
    <w:uiPriority w:val="30"/>
    <w:qFormat/>
    <w:rsid w:val="001A08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A082A"/>
    <w:rPr>
      <w:i/>
      <w:iCs/>
      <w:color w:val="0F4761" w:themeColor="accent1" w:themeShade="BF"/>
    </w:rPr>
  </w:style>
  <w:style w:type="character" w:styleId="24">
    <w:name w:val="Intense Reference"/>
    <w:basedOn w:val="a0"/>
    <w:uiPriority w:val="32"/>
    <w:qFormat/>
    <w:rsid w:val="001A08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196</Words>
  <Characters>1121</Characters>
  <Application>Microsoft Office Word</Application>
  <DocSecurity>0</DocSecurity>
  <Lines>9</Lines>
  <Paragraphs>2</Paragraphs>
  <ScaleCrop>false</ScaleCrop>
  <Company/>
  <LinksUpToDate>false</LinksUpToDate>
  <CharactersWithSpaces>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2025-08-29T16:55:00Z</dcterms:created>
  <dcterms:modified xsi:type="dcterms:W3CDTF">2025-08-29T16:55:00Z</dcterms:modified>
</cp:coreProperties>
</file>