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75A" w:rsidRPr="00F83110" w:rsidRDefault="0025275A" w:rsidP="0025275A">
      <w:pPr>
        <w:pStyle w:val="aa"/>
        <w:rPr>
          <w:rFonts w:ascii="Batang" w:eastAsia="Batang" w:hAnsi="Batang"/>
          <w:b/>
          <w:bCs/>
          <w:color w:val="auto"/>
          <w:sz w:val="21"/>
          <w:szCs w:val="21"/>
        </w:rPr>
      </w:pPr>
      <w:r>
        <w:rPr>
          <w:b/>
        </w:rPr>
        <w:t>나가하마 성 역사박물관</w:t>
      </w:r>
    </w:p>
    <w:p w:rsidR="0025275A" w:rsidRPr="00F83110" w:rsidRDefault="0025275A" w:rsidP="0025275A">
      <w:pPr>
        <w:pStyle w:val="aa"/>
        <w:rPr>
          <w:rFonts w:ascii="Batang" w:eastAsia="Batang" w:hAnsi="Batang"/>
          <w:color w:val="auto"/>
          <w:sz w:val="21"/>
          <w:szCs w:val="21"/>
        </w:rPr>
      </w:pPr>
      <w:r/>
    </w:p>
    <w:p w:rsidR="0025275A" w:rsidRPr="00F83110" w:rsidRDefault="0025275A" w:rsidP="0025275A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나가하마 성은 157</w:t>
      </w:r>
      <w:r w:rsidRPr="00F83110">
        <w:rPr>
          <w:rFonts w:asciiTheme="minorEastAsia" w:eastAsiaTheme="minorEastAsia" w:hAnsiTheme="minorEastAsia" w:hint="eastAsia"/>
          <w:color w:val="auto"/>
          <w:sz w:val="21"/>
          <w:szCs w:val="21"/>
          <w:lang w:val="ko-KR" w:bidi="ko-KR"/>
        </w:rPr>
        <w:t>5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년</w:t>
      </w:r>
      <w:r w:rsidRPr="00F83110">
        <w:rPr>
          <w:rFonts w:ascii="Batang" w:eastAsia="Batang" w:hAnsi="Batang"/>
          <w:color w:val="auto"/>
          <w:sz w:val="21"/>
          <w:szCs w:val="21"/>
          <w:lang w:bidi="ko-KR"/>
        </w:rPr>
        <w:t>경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, 전국 시대의 장군이 처음 세운 성입니다. 이 성과 마을의 역사는 이곳을 ‘나가하마’라고 이름을 지어준 장군과 깊은 연관이 있습니다. 나가하마 성 역사박물관은 </w:t>
      </w:r>
      <w:r w:rsidRPr="00F83110">
        <w:rPr>
          <w:rFonts w:ascii="Batang" w:eastAsia="Malgun Gothic" w:hAnsi="Batang"/>
          <w:color w:val="auto"/>
          <w:sz w:val="21"/>
          <w:szCs w:val="21"/>
          <w:lang w:val="ko-KR" w:bidi="ko-KR"/>
        </w:rPr>
        <w:t xml:space="preserve"> 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아즈치모모야마 시대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(1568-1600)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의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 성을 본떠 세워졌습니다. 5층으로 된 박물관 내에는 나가하마의 역사와 이 지역을 다스렸던 장군과 관련된 전시가 있습니다.</w:t>
      </w:r>
    </w:p>
    <w:p w:rsidR="0025275A" w:rsidRPr="00F83110" w:rsidRDefault="0025275A" w:rsidP="0025275A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25275A" w:rsidRPr="00F83110" w:rsidRDefault="0025275A" w:rsidP="0025275A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관내의 볼거리는 나가하마의 중세사에 관한 전시이며, 갑옷과 투구, 지도와 박물관에서 북쪽으로 약 15km 떨어진 곳에서 1583년에 일어난 시즈가타케 전투를 비롯해 유명한 전투를 그린 병풍 등이 있습니다. 영어, 한국어, 중국어(번체자·간체자)에 대응한 음성 가이드도 있어, 내방자는 태블릿을 사용해 50점 이상의 컬렉션을 관람할 수 있습니다.</w:t>
      </w:r>
    </w:p>
    <w:p w:rsidR="0025275A" w:rsidRPr="00F83110" w:rsidRDefault="0025275A" w:rsidP="0025275A">
      <w:pPr>
        <w:pStyle w:val="aa"/>
        <w:rPr>
          <w:rFonts w:ascii="Batang" w:eastAsia="Batang" w:hAnsi="Batang"/>
          <w:color w:val="auto"/>
          <w:sz w:val="21"/>
          <w:szCs w:val="21"/>
        </w:rPr>
      </w:pPr>
    </w:p>
    <w:p w:rsidR="0025275A" w:rsidRPr="00F83110" w:rsidRDefault="0025275A" w:rsidP="0025275A">
      <w:pPr>
        <w:pStyle w:val="aa"/>
        <w:rPr>
          <w:rFonts w:ascii="Batang" w:eastAsia="Batang" w:hAnsi="Batang"/>
          <w:color w:val="auto"/>
          <w:sz w:val="21"/>
          <w:szCs w:val="21"/>
        </w:rPr>
      </w:pP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 xml:space="preserve">　또한, 다도가가 내려준 차를 마시면서 경치를 즐길 수 있는 다실도 있습니다.(다실 이용은 예약이 필요</w:t>
      </w:r>
      <w:r w:rsidRPr="00F83110">
        <w:rPr>
          <w:rFonts w:ascii="Batang" w:eastAsia="Batang" w:hAnsi="Batang" w:hint="eastAsia"/>
          <w:color w:val="auto"/>
          <w:sz w:val="21"/>
          <w:szCs w:val="21"/>
          <w:lang w:val="ko-KR" w:bidi="ko-KR"/>
        </w:rPr>
        <w:t>합</w:t>
      </w:r>
      <w:r w:rsidRPr="00F83110">
        <w:rPr>
          <w:rFonts w:ascii="Batang" w:eastAsia="Batang" w:hAnsi="Batang"/>
          <w:color w:val="auto"/>
          <w:sz w:val="21"/>
          <w:szCs w:val="21"/>
          <w:lang w:val="ko-KR" w:bidi="ko-KR"/>
        </w:rPr>
        <w:t>니다.) 인근 공원에는 약 600그루의 벚나무가 심어져 있어 3월 하순부터 4월 초에 걸쳐 꽃놀이 명소로 인기입니다.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5A"/>
    <w:rsid w:val="001A5971"/>
    <w:rsid w:val="0025275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6E2B1E-A274-4D9C-A0C0-8F80BC9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7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7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7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7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7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7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7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27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27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27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2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2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2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2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27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27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2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2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2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7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27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2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27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275A"/>
    <w:rPr>
      <w:b/>
      <w:bCs/>
      <w:smallCaps/>
      <w:color w:val="0F4761" w:themeColor="accent1" w:themeShade="BF"/>
      <w:spacing w:val="5"/>
    </w:rPr>
  </w:style>
  <w:style w:type="paragraph" w:customStyle="1" w:styleId="aa">
    <w:name w:val="仮訳"/>
    <w:basedOn w:val="a"/>
    <w:qFormat/>
    <w:rsid w:val="0025275A"/>
    <w:pPr>
      <w:widowControl/>
      <w:spacing w:after="0" w:line="0" w:lineRule="atLeast"/>
    </w:pPr>
    <w:rPr>
      <w:rFonts w:ascii="Meiryo UI" w:eastAsia="Meiryo UI" w:hAnsi="Meiryo UI" w:cs="Arial Unicode MS"/>
      <w:color w:val="000000"/>
      <w:kern w:val="0"/>
      <w:szCs w:val="22"/>
      <w:u w:color="000000"/>
      <w:lang w:eastAsia="ko-KR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ab">
    <w:name w:val="英文"/>
    <w:basedOn w:val="a"/>
    <w:qFormat/>
    <w:rsid w:val="0025275A"/>
    <w:pPr>
      <w:widowControl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2025-08-29T16:56:00Z</dcterms:created>
  <dcterms:modified xsi:type="dcterms:W3CDTF">2025-08-29T16:56:00Z</dcterms:modified>
</cp:coreProperties>
</file>