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710CD" w:rsidRPr="00F83110" w:rsidRDefault="005710CD" w:rsidP="005710CD">
      <w:pPr>
        <w:pStyle w:val="aa"/>
        <w:rPr>
          <w:rFonts w:ascii="Batang" w:eastAsia="Batang" w:hAnsi="Batang"/>
          <w:b/>
          <w:bCs/>
          <w:color w:val="auto"/>
          <w:sz w:val="21"/>
          <w:szCs w:val="21"/>
        </w:rPr>
      </w:pPr>
      <w:r>
        <w:rPr>
          <w:b/>
        </w:rPr>
        <w:t>나가하마 히키야마 박물관</w:t>
      </w:r>
    </w:p>
    <w:p w:rsidR="005710CD" w:rsidRPr="00F83110" w:rsidRDefault="005710CD" w:rsidP="005710CD">
      <w:pPr>
        <w:pStyle w:val="aa"/>
        <w:rPr>
          <w:rFonts w:ascii="Batang" w:eastAsia="Batang" w:hAnsi="Batang"/>
          <w:color w:val="auto"/>
          <w:sz w:val="21"/>
          <w:szCs w:val="21"/>
        </w:rPr>
      </w:pPr>
      <w:r/>
    </w:p>
    <w:p w:rsidR="005710CD" w:rsidRPr="00F83110" w:rsidRDefault="005710CD" w:rsidP="005710CD">
      <w:pPr>
        <w:pStyle w:val="aa"/>
        <w:rPr>
          <w:rFonts w:ascii="Batang" w:eastAsia="Batang" w:hAnsi="Batang"/>
          <w:color w:val="auto"/>
          <w:sz w:val="21"/>
          <w:szCs w:val="21"/>
        </w:rPr>
      </w:pPr>
      <w:r w:rsidRPr="00F83110">
        <w:rPr>
          <w:rFonts w:ascii="Batang" w:eastAsia="Batang" w:hAnsi="Batang"/>
          <w:color w:val="auto"/>
          <w:sz w:val="21"/>
          <w:szCs w:val="21"/>
          <w:lang w:val="ko-KR" w:bidi="ko-KR"/>
        </w:rPr>
        <w:t xml:space="preserve">　히키야마 박물관은 ‘나가하마 히키야마 축제’를 소개하는 박물관으로 2000년에 개관했습니다. 나가하마 히키야마 축제는 매년 4월에 개최되고 있으며, 지역 중심부에 위치한 이 박물관에서는 정교하게 장식된 히키야마를 1년 내내 볼 수 있습니다.</w:t>
      </w:r>
    </w:p>
    <w:p w:rsidR="005710CD" w:rsidRPr="00F83110" w:rsidRDefault="005710CD" w:rsidP="005710CD">
      <w:pPr>
        <w:pStyle w:val="aa"/>
        <w:rPr>
          <w:rFonts w:ascii="Batang" w:eastAsia="Batang" w:hAnsi="Batang"/>
          <w:color w:val="auto"/>
          <w:sz w:val="21"/>
          <w:szCs w:val="21"/>
        </w:rPr>
      </w:pPr>
    </w:p>
    <w:p w:rsidR="005710CD" w:rsidRPr="00F83110" w:rsidRDefault="005710CD" w:rsidP="005710CD">
      <w:pPr>
        <w:pStyle w:val="aa"/>
        <w:rPr>
          <w:rFonts w:ascii="Batang" w:eastAsia="Batang" w:hAnsi="Batang"/>
          <w:color w:val="auto"/>
          <w:sz w:val="21"/>
          <w:szCs w:val="21"/>
        </w:rPr>
      </w:pPr>
      <w:r w:rsidRPr="00F83110">
        <w:rPr>
          <w:rFonts w:ascii="Batang" w:eastAsia="Batang" w:hAnsi="Batang"/>
          <w:color w:val="auto"/>
          <w:sz w:val="21"/>
          <w:szCs w:val="21"/>
          <w:lang w:val="ko-KR" w:bidi="ko-KR"/>
        </w:rPr>
        <w:t xml:space="preserve">　히키야마는 무대가 있는 이동식 수레를 말하며, 각 히키야마는 높이 약 6~9m, 무게는 5~6톤을 자랑합니다. 축제 기간 중 약 40명의 사람들이 히키야마를 끌고 거리를 순회합니다. 각 정차지에서는 히키야마를 타고 있는 어린이 연기자가 무대에 등장하며, 무대 뒤쪽에 숨어 있는 오하야시타이(피리나 태고를 연주하는 어린이들)와 함께 가부키(일본 전통 연극)를 선보입니다.</w:t>
      </w:r>
    </w:p>
    <w:p w:rsidR="005710CD" w:rsidRPr="00F83110" w:rsidRDefault="005710CD" w:rsidP="005710CD">
      <w:pPr>
        <w:pStyle w:val="aa"/>
        <w:rPr>
          <w:rFonts w:ascii="Batang" w:eastAsia="Batang" w:hAnsi="Batang"/>
          <w:color w:val="auto"/>
          <w:sz w:val="21"/>
          <w:szCs w:val="21"/>
        </w:rPr>
      </w:pPr>
    </w:p>
    <w:p w:rsidR="005710CD" w:rsidRPr="00F83110" w:rsidRDefault="005710CD" w:rsidP="005710CD">
      <w:pPr>
        <w:pStyle w:val="aa"/>
        <w:rPr>
          <w:rFonts w:ascii="Batang" w:eastAsia="Batang" w:hAnsi="Batang"/>
          <w:color w:val="auto"/>
          <w:sz w:val="21"/>
          <w:szCs w:val="21"/>
        </w:rPr>
      </w:pPr>
      <w:r w:rsidRPr="00F83110">
        <w:rPr>
          <w:rFonts w:ascii="Batang" w:eastAsia="Batang" w:hAnsi="Batang"/>
          <w:color w:val="auto"/>
          <w:sz w:val="21"/>
          <w:szCs w:val="21"/>
          <w:lang w:val="ko-KR" w:bidi="ko-KR"/>
        </w:rPr>
        <w:t xml:space="preserve">　박물관에는 상시 두 대 이상의 히키야마가 전시되어 있습니다. 히키야마는 주홍색 옻칠이나 금박, 복잡한 조각 및 섬세한 금속 세공과 같은 화려한 장식을 지니기 때문에 ‘움직이는 미술관’이라는 애칭이 붙여졌습니다. </w:t>
      </w:r>
    </w:p>
    <w:p w:rsidR="005710CD" w:rsidRPr="00F83110" w:rsidRDefault="005710CD" w:rsidP="005710CD">
      <w:pPr>
        <w:pStyle w:val="aa"/>
        <w:rPr>
          <w:rFonts w:ascii="Batang" w:eastAsia="Batang" w:hAnsi="Batang"/>
          <w:color w:val="auto"/>
          <w:sz w:val="21"/>
          <w:szCs w:val="21"/>
          <w:lang w:val="ko-KR" w:bidi="ko-KR"/>
        </w:rPr>
      </w:pPr>
      <w:r w:rsidRPr="00F83110">
        <w:rPr>
          <w:rFonts w:ascii="Batang" w:eastAsia="Batang" w:hAnsi="Batang"/>
          <w:color w:val="auto"/>
          <w:sz w:val="21"/>
          <w:szCs w:val="21"/>
          <w:lang w:val="ko-KR" w:bidi="ko-KR"/>
        </w:rPr>
        <w:t xml:space="preserve">　박물관에서는 18세기부터 현재의 모습까지 개최되고 있는 나가하마 히키야마 축제의 역사도 소개하고 있습니다. 입구 근처에는 히키야마 무대의 모형이 있어 무대 위에서 연기자의 기분을 느껴볼 수 있습니다. 2층에서는 과거의 어린이 가부키 공연 영상을 상영하며, 각 히키야마의 뒷부분에 달려 있는 자수가 새겨진 귀중한 막의 사진 패널도 전시되어 있습니다.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 Unicode MS"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0CD"/>
    <w:rsid w:val="001A5971"/>
    <w:rsid w:val="005710CD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8D076CD-09C1-41F8-A8EE-B2516E924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710C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10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10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10C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10C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10C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10C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10C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10C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710C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710C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710C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710C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710C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710C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710C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710C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710C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710C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710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10C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710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10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710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10C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710C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710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710C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710CD"/>
    <w:rPr>
      <w:b/>
      <w:bCs/>
      <w:smallCaps/>
      <w:color w:val="0F4761" w:themeColor="accent1" w:themeShade="BF"/>
      <w:spacing w:val="5"/>
    </w:rPr>
  </w:style>
  <w:style w:type="paragraph" w:customStyle="1" w:styleId="aa">
    <w:name w:val="仮訳"/>
    <w:basedOn w:val="a"/>
    <w:qFormat/>
    <w:rsid w:val="005710CD"/>
    <w:pPr>
      <w:widowControl/>
      <w:spacing w:after="0" w:line="0" w:lineRule="atLeast"/>
    </w:pPr>
    <w:rPr>
      <w:rFonts w:ascii="Meiryo UI" w:eastAsia="Meiryo UI" w:hAnsi="Meiryo UI" w:cs="Arial Unicode MS"/>
      <w:color w:val="000000"/>
      <w:kern w:val="0"/>
      <w:szCs w:val="22"/>
      <w:u w:color="000000"/>
      <w:lang w:eastAsia="ko-KR"/>
      <w14:textOutline w14:w="12700" w14:cap="flat" w14:cmpd="sng" w14:algn="ctr">
        <w14:noFill/>
        <w14:prstDash w14:val="solid"/>
        <w14:miter w14:lim="400000"/>
      </w14:textOutline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2025-08-29T16:57:00Z</dcterms:created>
  <dcterms:modified xsi:type="dcterms:W3CDTF">2025-08-29T16:57:00Z</dcterms:modified>
</cp:coreProperties>
</file>