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A6BC0" w:rsidRPr="00F83110" w:rsidRDefault="000A6BC0" w:rsidP="000A6BC0">
      <w:pPr>
        <w:pStyle w:val="aa"/>
        <w:rPr>
          <w:rFonts w:ascii="Batang" w:eastAsia="Batang" w:hAnsi="Batang"/>
          <w:b/>
          <w:bCs/>
          <w:color w:val="auto"/>
          <w:sz w:val="21"/>
          <w:szCs w:val="21"/>
        </w:rPr>
      </w:pPr>
      <w:r>
        <w:rPr>
          <w:b/>
        </w:rPr>
        <w:t>북담수호 마루코부네관</w:t>
      </w:r>
    </w:p>
    <w:p w:rsidR="000A6BC0" w:rsidRPr="00F83110" w:rsidRDefault="000A6BC0" w:rsidP="000A6BC0">
      <w:pPr>
        <w:pStyle w:val="aa"/>
        <w:rPr>
          <w:rFonts w:ascii="Batang" w:eastAsia="Batang" w:hAnsi="Batang"/>
          <w:color w:val="auto"/>
          <w:sz w:val="21"/>
          <w:szCs w:val="21"/>
        </w:rPr>
      </w:pPr>
      <w:r/>
    </w:p>
    <w:p w:rsidR="000A6BC0" w:rsidRPr="00F83110" w:rsidRDefault="000A6BC0" w:rsidP="000A6BC0">
      <w:pPr>
        <w:pStyle w:val="aa"/>
        <w:rPr>
          <w:rFonts w:ascii="Batang" w:eastAsia="Batang" w:hAnsi="Batang"/>
          <w:color w:val="auto"/>
          <w:sz w:val="21"/>
          <w:szCs w:val="21"/>
        </w:rPr>
      </w:pPr>
      <w:r w:rsidRPr="00F83110">
        <w:rPr>
          <w:rFonts w:ascii="Batang" w:eastAsia="Batang" w:hAnsi="Batang"/>
          <w:color w:val="auto"/>
          <w:sz w:val="21"/>
          <w:szCs w:val="21"/>
          <w:lang w:val="ko-KR" w:bidi="ko-KR"/>
        </w:rPr>
        <w:t xml:space="preserve">　이 박물관은 비와코 호수의 호상 수송의 주역으로 활약한 마루코부네 범선을 테마로 당시의 조선공과 선원에게 경의를 표하고자 만들어졌습니다. 17m나 되는 전통 목조 화물선은 북담수호 마루코부네관의 가장 큰 볼거리입니다.</w:t>
      </w:r>
    </w:p>
    <w:p w:rsidR="000A6BC0" w:rsidRPr="00F83110" w:rsidRDefault="000A6BC0" w:rsidP="000A6BC0">
      <w:pPr>
        <w:pStyle w:val="aa"/>
        <w:rPr>
          <w:rFonts w:ascii="Batang" w:eastAsia="Batang" w:hAnsi="Batang"/>
          <w:color w:val="auto"/>
          <w:sz w:val="21"/>
          <w:szCs w:val="21"/>
        </w:rPr>
      </w:pPr>
    </w:p>
    <w:p w:rsidR="000A6BC0" w:rsidRPr="00F83110" w:rsidRDefault="000A6BC0" w:rsidP="000A6BC0">
      <w:pPr>
        <w:pStyle w:val="aa"/>
        <w:rPr>
          <w:rFonts w:ascii="Batang" w:eastAsia="Batang" w:hAnsi="Batang"/>
          <w:color w:val="auto"/>
          <w:sz w:val="21"/>
          <w:szCs w:val="21"/>
        </w:rPr>
      </w:pPr>
      <w:r w:rsidRPr="00F83110">
        <w:rPr>
          <w:rFonts w:ascii="Batang" w:eastAsia="Batang" w:hAnsi="Batang"/>
          <w:color w:val="auto"/>
          <w:sz w:val="21"/>
          <w:szCs w:val="21"/>
          <w:lang w:val="ko-KR" w:bidi="ko-KR"/>
        </w:rPr>
        <w:t xml:space="preserve">　마루코부네는 통나무를 2개로 나누어 몸통 양쪽에 설치한 비와코 호수의 독자적 범선입니다. 예부터 비와코 호수는 동해 쪽의 호쿠리쿠 지방과 교토·오사카를 연결하는 중요한 교통길이었으며, 에도 시대(1603~1867)에는 1,000척 이상의 마루코부네 범선이 왕래했고, 교토에서는 의류와 담배, 약 등을, 동해 쪽에서는 땔감, 쌀, 소금을 수송했습니다. 이곳에 전시된 마루코부네 범선은 현존하는 2척 중 1척입니다. 옛 복장을 한 등신대 인형은 배를 소유한 가족을 본뜬 것이며, 배 위에서 생활하는 모습을 볼 수 있습니다.</w:t>
      </w:r>
    </w:p>
    <w:p w:rsidR="000A6BC0" w:rsidRPr="00F83110" w:rsidRDefault="000A6BC0" w:rsidP="000A6BC0">
      <w:pPr>
        <w:pStyle w:val="aa"/>
        <w:rPr>
          <w:rFonts w:ascii="Batang" w:eastAsia="Batang" w:hAnsi="Batang"/>
          <w:color w:val="auto"/>
          <w:sz w:val="21"/>
          <w:szCs w:val="21"/>
        </w:rPr>
      </w:pPr>
    </w:p>
    <w:p w:rsidR="000A6BC0" w:rsidRPr="00F83110" w:rsidRDefault="000A6BC0" w:rsidP="000A6BC0">
      <w:pPr>
        <w:pStyle w:val="aa"/>
        <w:rPr>
          <w:rFonts w:ascii="Batang" w:eastAsia="Batang" w:hAnsi="Batang"/>
          <w:color w:val="auto"/>
          <w:sz w:val="21"/>
          <w:szCs w:val="21"/>
          <w:lang w:val="ko-KR" w:bidi="ko-KR"/>
        </w:rPr>
      </w:pPr>
      <w:r w:rsidRPr="00F83110">
        <w:rPr>
          <w:rFonts w:ascii="Batang" w:eastAsia="Batang" w:hAnsi="Batang"/>
          <w:color w:val="auto"/>
          <w:sz w:val="21"/>
          <w:szCs w:val="21"/>
          <w:lang w:val="ko-KR" w:bidi="ko-KR"/>
        </w:rPr>
        <w:t xml:space="preserve">　관내에는 많은 마루코부네 범선의 모항이었던 에도 시대의 오우라 항구 지도와 모형, 정밀한 디오라마도 있습니다. 인접한 오우라 향토자료관에는 농기구나 선박공구부터 앤티크 축음기까지 다양한 향토 공예품이 전시되어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BC0"/>
    <w:rsid w:val="000A6BC0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2B05470-A2F4-45A9-9E45-4E1168963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6BC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6B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6B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6BC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6BC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6BC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6BC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6BC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6BC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A6BC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A6BC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A6BC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A6B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A6B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A6B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A6B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A6B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A6BC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A6B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A6B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6B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A6B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6B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A6B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6BC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A6BC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A6B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A6BC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A6BC0"/>
    <w:rPr>
      <w:b/>
      <w:bCs/>
      <w:smallCaps/>
      <w:color w:val="0F4761" w:themeColor="accent1" w:themeShade="BF"/>
      <w:spacing w:val="5"/>
    </w:rPr>
  </w:style>
  <w:style w:type="paragraph" w:customStyle="1" w:styleId="aa">
    <w:name w:val="仮訳"/>
    <w:basedOn w:val="a"/>
    <w:qFormat/>
    <w:rsid w:val="000A6BC0"/>
    <w:pPr>
      <w:widowControl/>
      <w:spacing w:after="0" w:line="0" w:lineRule="atLeast"/>
    </w:pPr>
    <w:rPr>
      <w:rFonts w:ascii="Meiryo UI" w:eastAsia="Meiryo UI" w:hAnsi="Meiryo UI" w:cs="Arial Unicode MS"/>
      <w:color w:val="000000"/>
      <w:kern w:val="0"/>
      <w:szCs w:val="22"/>
      <w:u w:color="000000"/>
      <w:lang w:eastAsia="ko-KR"/>
      <w14:textOutline w14:w="12700" w14:cap="flat" w14:cmpd="sng" w14:algn="ctr">
        <w14:noFill/>
        <w14:prstDash w14:val="solid"/>
        <w14:miter w14:lim="400000"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2025-08-29T16:57:00Z</dcterms:created>
  <dcterms:modified xsi:type="dcterms:W3CDTF">2025-08-29T16:57:00Z</dcterms:modified>
</cp:coreProperties>
</file>