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FD2" w:rsidRPr="008B1A80" w:rsidRDefault="00B15FD2" w:rsidP="00B15FD2">
      <w:pPr>
        <w:spacing w:line="0" w:lineRule="atLeast"/>
        <w:rPr>
          <w:rFonts w:ascii="Batang" w:eastAsia="Batang" w:hAnsi="Batang" w:cs="Meiryo UI"/>
          <w:b/>
          <w:sz w:val="21"/>
          <w:szCs w:val="21"/>
        </w:rPr>
      </w:pPr>
      <w:r>
        <w:rPr>
          <w:b/>
        </w:rPr>
        <w:t>소네 덴만구 신사 가을 축제</w:t>
      </w:r>
    </w:p>
    <w:p w:rsidR="00B15FD2" w:rsidRPr="008B1A80" w:rsidRDefault="00B15FD2" w:rsidP="00B15FD2">
      <w:pPr>
        <w:spacing w:line="0" w:lineRule="atLeast"/>
        <w:rPr>
          <w:rFonts w:ascii="Batang" w:eastAsia="Batang" w:hAnsi="Batang" w:cs="Meiryo UI"/>
          <w:sz w:val="21"/>
          <w:szCs w:val="21"/>
        </w:rPr>
      </w:pPr>
      <w:r/>
    </w:p>
    <w:p w:rsidR="00B15FD2" w:rsidRPr="008B1A80" w:rsidRDefault="00B15FD2" w:rsidP="00B15FD2">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매년 10월 13일, 14일에 총무게가 2톤이 넘는 형형색색의 수레 11대가 소네 덴만구 신사를 지나 시내를 행진합니다. 해가 진 후에는 야간조명이 빛납니다.</w:t>
      </w:r>
    </w:p>
    <w:p w:rsidR="00B15FD2" w:rsidRPr="008B1A80" w:rsidRDefault="00B15FD2" w:rsidP="00B15FD2">
      <w:pPr>
        <w:spacing w:line="0" w:lineRule="atLeast"/>
        <w:rPr>
          <w:rFonts w:ascii="Batang" w:eastAsia="Batang" w:hAnsi="Batang" w:cs="Meiryo UI"/>
          <w:sz w:val="21"/>
          <w:szCs w:val="21"/>
        </w:rPr>
      </w:pPr>
    </w:p>
    <w:p w:rsidR="00B15FD2" w:rsidRPr="008B1A80" w:rsidRDefault="00B15FD2" w:rsidP="00B15FD2">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소네 덴만구 신사는 수레(신여)의 지붕에 이불을 깐 독특한 이불 수레의 선구자적인 존재입니다. 이러한 형식의 수레는 분카·분세이 연간(1804~1830)의 것으로 보입니다. 1861년의 에마(소원 등을 적어 봉납하는 나무판)에는 소네식의 수레가 그려져 있는데, 지금처럼 화려한 장식을 하게 된 것은 20세기에 들어서면서부터입니다.</w:t>
      </w:r>
    </w:p>
    <w:p w:rsidR="00B15FD2" w:rsidRPr="008B1A80" w:rsidRDefault="00B15FD2" w:rsidP="00B15FD2">
      <w:pPr>
        <w:spacing w:line="0" w:lineRule="atLeast"/>
        <w:rPr>
          <w:rFonts w:ascii="Batang" w:eastAsia="Batang" w:hAnsi="Batang" w:cs="Meiryo UI"/>
          <w:sz w:val="21"/>
          <w:szCs w:val="21"/>
        </w:rPr>
      </w:pPr>
    </w:p>
    <w:p w:rsidR="00B15FD2" w:rsidRPr="008B1A80" w:rsidRDefault="00B15FD2" w:rsidP="00B15FD2">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다양한 축제 의식에는 남성들이 깃발 장식이 달린 대나무 막대를 바닥에 내려쳐 멀리 있는 관중들에게 자신의 위치를 표시하는 ‘다케와리’, 어린아이의 이마에 글자를 쓰고 모자나 사냥 의상을 입혀, 말에 태워 신사에 들어가는 ‘히토쓰모노’ 등이 있습니다. 히토쓰모노는 어른보다 어린아이가 신을 더 잘 끌어당긴다는 생각에서 행해집니다.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D2"/>
    <w:rsid w:val="001A5971"/>
    <w:rsid w:val="00625A2B"/>
    <w:rsid w:val="00B15FD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0B3344-F383-47C6-B93E-CDFB3980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F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5F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5F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5F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5F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5F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5F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5F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5F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5F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5F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5F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5F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5F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5F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5F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5F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5F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5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5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5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FD2"/>
    <w:pPr>
      <w:spacing w:before="160"/>
      <w:jc w:val="center"/>
    </w:pPr>
    <w:rPr>
      <w:i/>
      <w:iCs/>
      <w:color w:val="404040" w:themeColor="text1" w:themeTint="BF"/>
    </w:rPr>
  </w:style>
  <w:style w:type="character" w:customStyle="1" w:styleId="a8">
    <w:name w:val="引用文 (文字)"/>
    <w:basedOn w:val="a0"/>
    <w:link w:val="a7"/>
    <w:uiPriority w:val="29"/>
    <w:rsid w:val="00B15FD2"/>
    <w:rPr>
      <w:i/>
      <w:iCs/>
      <w:color w:val="404040" w:themeColor="text1" w:themeTint="BF"/>
    </w:rPr>
  </w:style>
  <w:style w:type="paragraph" w:styleId="a9">
    <w:name w:val="List Paragraph"/>
    <w:basedOn w:val="a"/>
    <w:uiPriority w:val="34"/>
    <w:qFormat/>
    <w:rsid w:val="00B15FD2"/>
    <w:pPr>
      <w:ind w:left="720"/>
      <w:contextualSpacing/>
    </w:pPr>
  </w:style>
  <w:style w:type="character" w:styleId="21">
    <w:name w:val="Intense Emphasis"/>
    <w:basedOn w:val="a0"/>
    <w:uiPriority w:val="21"/>
    <w:qFormat/>
    <w:rsid w:val="00B15FD2"/>
    <w:rPr>
      <w:i/>
      <w:iCs/>
      <w:color w:val="0F4761" w:themeColor="accent1" w:themeShade="BF"/>
    </w:rPr>
  </w:style>
  <w:style w:type="paragraph" w:styleId="22">
    <w:name w:val="Intense Quote"/>
    <w:basedOn w:val="a"/>
    <w:next w:val="a"/>
    <w:link w:val="23"/>
    <w:uiPriority w:val="30"/>
    <w:qFormat/>
    <w:rsid w:val="00B1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5FD2"/>
    <w:rPr>
      <w:i/>
      <w:iCs/>
      <w:color w:val="0F4761" w:themeColor="accent1" w:themeShade="BF"/>
    </w:rPr>
  </w:style>
  <w:style w:type="character" w:styleId="24">
    <w:name w:val="Intense Reference"/>
    <w:basedOn w:val="a0"/>
    <w:uiPriority w:val="32"/>
    <w:qFormat/>
    <w:rsid w:val="00B15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2025-08-29T17:02:00Z</dcterms:created>
  <dcterms:modified xsi:type="dcterms:W3CDTF">2025-08-29T17:02:00Z</dcterms:modified>
</cp:coreProperties>
</file>