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6B14" w:rsidRPr="00FF331B" w:rsidRDefault="00156B14" w:rsidP="00156B14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  <w:szCs w:val="22"/>
          <w:lang w:eastAsia="zh-TW"/>
        </w:rPr>
      </w:pPr>
      <w:r>
        <w:rPr>
          <w:b/>
        </w:rPr>
        <w:t>光明寺</w:t>
      </w:r>
    </w:p>
    <w:p/>
    <w:p w:rsidR="00156B14" w:rsidRPr="00FF331B" w:rsidRDefault="00156B14" w:rsidP="00156B14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光明寺是日本佛教西山淨土宗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的總本山（總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寺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），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位於西山山腳下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佔地廣闊，與日本淨土宗創始人法然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上人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1133-1212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）有著深厚淵源。光明寺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是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觀賞楓葉的熱門景點，其中御影堂的一段石階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表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參道（最主要的參拜道路）與山門向左延伸約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200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公尺的「紅葉參道」最為出名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紅葉參道兩側約有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250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棵楓樹林立，春夏綠意盎然，入秋轉為鮮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豔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的火紅，行走在參道上，如同置身紅葉隧道之中。</w:t>
      </w:r>
    </w:p>
    <w:p w:rsidR="00156B14" w:rsidRPr="00FF331B" w:rsidRDefault="00156B14" w:rsidP="00156B14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156B14" w:rsidRPr="00FF331B" w:rsidRDefault="00156B14" w:rsidP="00156B14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寺院簡史</w:t>
      </w:r>
    </w:p>
    <w:p w:rsidR="00156B14" w:rsidRPr="00FF331B" w:rsidRDefault="00156B14" w:rsidP="00156B14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光明寺的歷史可追溯至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1198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年，當時法然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上人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的弟子蓮生僧（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1141-1208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；熊谷直實）建立的念佛三昧院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即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為光明寺前身。法然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上人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創立的淨土宗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以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「</w:t>
      </w:r>
      <w:r w:rsidRPr="00FF331B">
        <w:rPr>
          <w:rFonts w:eastAsia="Source Han Sans TW Normal"/>
          <w:bCs/>
          <w:color w:val="000000" w:themeColor="text1"/>
          <w:szCs w:val="22"/>
          <w:shd w:val="clear" w:color="auto" w:fill="FFFFFF"/>
          <w:lang w:eastAsia="zh-TW"/>
        </w:rPr>
        <w:t>一心專念阿彌陀名號</w:t>
      </w:r>
      <w:r w:rsidRPr="00FF331B">
        <w:rPr>
          <w:rFonts w:eastAsia="Source Han Sans TW Normal" w:hint="eastAsia"/>
          <w:bCs/>
          <w:color w:val="000000" w:themeColor="text1"/>
          <w:szCs w:val="22"/>
          <w:shd w:val="clear" w:color="auto" w:fill="FFFFFF"/>
          <w:lang w:eastAsia="zh-TW"/>
        </w:rPr>
        <w:t>，</w:t>
      </w:r>
      <w:r w:rsidRPr="00FF331B">
        <w:rPr>
          <w:rFonts w:eastAsia="Source Han Sans TW Normal"/>
          <w:bCs/>
          <w:color w:val="000000" w:themeColor="text1"/>
          <w:szCs w:val="22"/>
          <w:shd w:val="clear" w:color="auto" w:fill="FFFFFF"/>
          <w:lang w:eastAsia="zh-TW"/>
        </w:rPr>
        <w:t>仗佛願力往生淨土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」為主要教義。</w:t>
      </w:r>
    </w:p>
    <w:p w:rsidR="00156B14" w:rsidRPr="00FF331B" w:rsidRDefault="00156B14" w:rsidP="00156B14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根據寺廟歷史記載，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1228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年法然上人圓寂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17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週年忌日之際，他的石棺發出光芒，光線照向念佛三昧院。寺眾將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他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的遺體接回寺中火化後供奉在寺內。不久以後人們將寺院改稱為光明寺，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因為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光明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」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兩字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在佛教中具有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崇高的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精神意義。</w:t>
      </w:r>
    </w:p>
    <w:p w:rsidR="00156B14" w:rsidRPr="00FF331B" w:rsidRDefault="00156B14" w:rsidP="00156B14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156B14" w:rsidRPr="00FF331B" w:rsidRDefault="00156B14" w:rsidP="00156B14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御影堂、阿彌陀堂與釋迦堂</w:t>
      </w:r>
    </w:p>
    <w:p w:rsidR="00156B14" w:rsidRPr="00FF331B" w:rsidRDefault="00156B14" w:rsidP="00156B14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imSun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建於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1754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年的御影堂是光明寺的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CN"/>
        </w:rPr>
        <w:t>本堂（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正殿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CN"/>
        </w:rPr>
        <w:t>）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。殿內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本尊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為法然上人的紙漿雕塑，據說是法然上人用母親寫給自已的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家書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親手製作而成。御影堂後方陡峭的階梯頂端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，坐落著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供奉法然上人遺骨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的靈廟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（不對外開放）。法然上人的石棺與火葬場分別位於阿彌陀堂和釋迦堂附近。</w:t>
      </w:r>
    </w:p>
    <w:p w:rsidR="00156B14" w:rsidRPr="00FF331B" w:rsidRDefault="00156B14" w:rsidP="00156B14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阿彌陀堂內供奉一尊高兩公尺的阿彌陀如來像，兩側較小的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脅侍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菩薩分別是大勢至菩薩和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觀世音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菩薩。阿彌陀佛雙手結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來迎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印，代表了迎接善信的靈魂前往淨土。阿彌陀堂建造於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1799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年，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具有平安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時代（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794-1185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）淨土宗傳統的建築風格。</w:t>
      </w:r>
    </w:p>
    <w:p w:rsidR="00156B14" w:rsidRPr="00FF331B" w:rsidRDefault="00156B14" w:rsidP="00156B14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釋迦堂建於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1736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年，堂內供奉釋迦如來。正對釋迦堂的是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一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座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精緻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的枯山水庭園，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以一些石塊精心布局。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庭園中最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大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的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3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塊石頭分別代表阿彌陀如來、大勢至菩薩與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觀世音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菩薩，其餘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18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塊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則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象徵著淨土宗的基礎教義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，即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阿彌陀佛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48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大願中的第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18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願「</w:t>
      </w:r>
      <w:r w:rsidRPr="00FF331B">
        <w:rPr>
          <w:rFonts w:eastAsia="Source Han Sans TW Normal"/>
          <w:bCs/>
          <w:color w:val="000000" w:themeColor="text1"/>
          <w:szCs w:val="22"/>
          <w:shd w:val="clear" w:color="auto" w:fill="FFFFFF"/>
          <w:lang w:eastAsia="zh-TW"/>
        </w:rPr>
        <w:t>十念必生願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」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——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願一切有情眾生，誠心稱念阿彌陀佛名號，皆得前往極樂淨土。庭園的對面是敕使門，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只有在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朝廷使者來臨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才開啟使用。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B14"/>
    <w:rsid w:val="00156B14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4F4462-1014-463B-AFEB-F7E1584D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6B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B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B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B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B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B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B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B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6B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6B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6B1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56B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6B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6B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6B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6B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6B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56B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56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6B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56B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6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56B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6B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56B1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6B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56B1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56B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2025-08-29T16:00:00Z</dcterms:created>
  <dcterms:modified xsi:type="dcterms:W3CDTF">2025-08-29T16:00:00Z</dcterms:modified>
</cp:coreProperties>
</file>