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A79" w:rsidRPr="00831709" w:rsidRDefault="00D16A79" w:rsidP="00D16A79">
      <w:pPr>
        <w:adjustRightInd w:val="0"/>
        <w:snapToGrid w:val="0"/>
        <w:spacing w:line="240" w:lineRule="atLeast"/>
        <w:jc w:val="both"/>
        <w:rPr>
          <w:rFonts w:eastAsia="SimSun"/>
          <w:b/>
          <w:color w:val="000000" w:themeColor="text1"/>
          <w:szCs w:val="22"/>
        </w:rPr>
      </w:pPr>
      <w:r>
        <w:rPr>
          <w:b/>
        </w:rPr>
        <w:t>高砂市觀光會館・結</w:t>
      </w:r>
    </w:p>
    <w:p/>
    <w:p w:rsidR="00D16A79" w:rsidRPr="00831709" w:rsidRDefault="00D16A79" w:rsidP="00D16A7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</w:rPr>
        <w:t>高砂自古</w:t>
      </w:r>
      <w:r w:rsidRPr="00831709">
        <w:rPr>
          <w:rFonts w:eastAsia="Source Han Sans TW Normal" w:hint="eastAsia"/>
          <w:color w:val="000000" w:themeColor="text1"/>
          <w:szCs w:val="22"/>
        </w:rPr>
        <w:t>享有「</w:t>
      </w:r>
      <w:r w:rsidRPr="00831709">
        <w:rPr>
          <w:rFonts w:eastAsia="Source Han Sans TW Normal"/>
          <w:color w:val="000000" w:themeColor="text1"/>
          <w:szCs w:val="22"/>
        </w:rPr>
        <w:t>結緣之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鄉</w:t>
      </w:r>
      <w:r w:rsidRPr="00831709">
        <w:rPr>
          <w:rFonts w:eastAsia="Source Han Sans TW Normal" w:hint="eastAsia"/>
          <w:color w:val="000000" w:themeColor="text1"/>
          <w:szCs w:val="22"/>
        </w:rPr>
        <w:t>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美譽</w:t>
      </w:r>
      <w:r w:rsidRPr="00831709">
        <w:rPr>
          <w:rFonts w:eastAsia="Source Han Sans TW Normal"/>
          <w:color w:val="000000" w:themeColor="text1"/>
          <w:szCs w:val="22"/>
        </w:rPr>
        <w:t>，</w:t>
      </w:r>
      <w:r w:rsidRPr="00831709">
        <w:rPr>
          <w:rFonts w:eastAsia="Source Han Sans TW Normal" w:hint="eastAsia"/>
          <w:color w:val="000000" w:themeColor="text1"/>
          <w:szCs w:val="22"/>
        </w:rPr>
        <w:t>高砂市觀光會館・結（</w:t>
      </w:r>
      <w:r w:rsidRPr="00831709">
        <w:rPr>
          <w:rFonts w:eastAsia="Source Han Sans TW Normal" w:hint="eastAsia"/>
          <w:color w:val="000000" w:themeColor="text1"/>
          <w:szCs w:val="22"/>
        </w:rPr>
        <w:t>Musubing</w:t>
      </w:r>
      <w:r w:rsidRPr="00831709">
        <w:rPr>
          <w:rFonts w:eastAsia="Source Han Sans TW Normal" w:hint="eastAsia"/>
          <w:color w:val="000000" w:themeColor="text1"/>
          <w:szCs w:val="22"/>
        </w:rPr>
        <w:t>）主要提供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這座</w:t>
      </w:r>
      <w:r w:rsidRPr="00831709">
        <w:rPr>
          <w:rFonts w:eastAsia="Source Han Sans TW Normal" w:hint="eastAsia"/>
          <w:color w:val="000000" w:themeColor="text1"/>
          <w:szCs w:val="22"/>
        </w:rPr>
        <w:t>城市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 w:hint="eastAsia"/>
          <w:color w:val="000000" w:themeColor="text1"/>
          <w:szCs w:val="22"/>
        </w:rPr>
        <w:t>旅遊資訊。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館內還陳列著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許多與這座城市歷史相關的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有趣展品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從中可以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了解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到高砂是如何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吸引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眾多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祈求美好婚姻的人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造訪此地的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得知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純棉帆布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松右衛門帆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」是怎樣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1785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年誕生的，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包括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其發明對日本現代漁業的發展和沿海海運業成功作出的貢獻。</w:t>
      </w:r>
    </w:p>
    <w:p w:rsidR="00D16A79" w:rsidRPr="00831709" w:rsidRDefault="00D16A79" w:rsidP="00D16A7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會館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建築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建於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18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世紀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原本是中島家的住宅兼辦公室。當時，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該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家族在會館對面的棧橋上經營船運業務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之後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這裡一度被用作郵局。在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當地的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努力下，這棟建築的許多歷史特徵都保存了下來，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其中包括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不少舊時物品，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例如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一個老保險箱和一個已經不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再使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用的公共電話亭。</w:t>
      </w:r>
    </w:p>
    <w:p w:rsidR="00D16A79" w:rsidRPr="00831709" w:rsidRDefault="00D16A79" w:rsidP="00D16A7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遊客可以在商店內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購買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各種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伴手禮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也可以參觀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會館舉辦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的介紹當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地手工藝品和產品的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各種展示，以及參加相關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體驗活動。</w:t>
      </w:r>
      <w:r w:rsidRPr="00831709">
        <w:rPr>
          <w:rFonts w:eastAsia="Source Han Sans TW Normal"/>
          <w:color w:val="000000" w:themeColor="text1"/>
          <w:szCs w:val="22"/>
        </w:rPr>
        <w:t>會館外的長條竹凳是當地企業「</w:t>
      </w:r>
      <w:r w:rsidRPr="00831709">
        <w:rPr>
          <w:rFonts w:ascii="Meiryo UI" w:eastAsia="Meiryo UI" w:hAnsi="Meiryo UI" w:hint="eastAsia"/>
          <w:color w:val="000000" w:themeColor="text1"/>
          <w:szCs w:val="22"/>
        </w:rPr>
        <w:t>バンブー・ファム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</w:rPr>
        <w:t>社</w:t>
      </w:r>
      <w:r w:rsidRPr="00831709">
        <w:rPr>
          <w:rFonts w:eastAsia="Source Han Sans TW Normal"/>
          <w:color w:val="000000" w:themeColor="text1"/>
          <w:szCs w:val="22"/>
        </w:rPr>
        <w:t>」（</w:t>
      </w:r>
      <w:r w:rsidRPr="00831709">
        <w:rPr>
          <w:rFonts w:eastAsia="Source Han Sans CN Normal"/>
          <w:color w:val="000000" w:themeColor="text1"/>
          <w:szCs w:val="22"/>
        </w:rPr>
        <w:t>Banbu Famu</w:t>
      </w:r>
      <w:r w:rsidRPr="00831709">
        <w:rPr>
          <w:rFonts w:eastAsia="Source Han Sans TW Normal"/>
          <w:color w:val="000000" w:themeColor="text1"/>
          <w:szCs w:val="22"/>
        </w:rPr>
        <w:t>；</w:t>
      </w:r>
      <w:r w:rsidRPr="00831709">
        <w:rPr>
          <w:rFonts w:eastAsia="Source Han Sans TW Normal" w:hint="eastAsia"/>
          <w:color w:val="000000" w:themeColor="text1"/>
          <w:szCs w:val="22"/>
        </w:rPr>
        <w:t>意為竹</w:t>
      </w:r>
      <w:r w:rsidRPr="00831709">
        <w:rPr>
          <w:rFonts w:eastAsia="Source Han Sans TW Normal"/>
          <w:color w:val="000000" w:themeColor="text1"/>
          <w:szCs w:val="22"/>
        </w:rPr>
        <w:t>之家）的作品</w:t>
      </w:r>
      <w:r w:rsidRPr="00831709">
        <w:rPr>
          <w:rFonts w:eastAsia="Source Han Sans TW Normal" w:hint="eastAsia"/>
          <w:color w:val="000000" w:themeColor="text1"/>
          <w:szCs w:val="22"/>
        </w:rPr>
        <w:t>，</w:t>
      </w:r>
      <w:r w:rsidRPr="00831709">
        <w:rPr>
          <w:rFonts w:eastAsia="Source Han Sans TW Normal"/>
          <w:color w:val="000000" w:themeColor="text1"/>
          <w:szCs w:val="22"/>
        </w:rPr>
        <w:t>遊客可以在開始城市之旅</w:t>
      </w:r>
      <w:r w:rsidRPr="00831709">
        <w:rPr>
          <w:rFonts w:eastAsia="Source Han Sans TW Normal" w:hint="eastAsia"/>
          <w:color w:val="000000" w:themeColor="text1"/>
          <w:szCs w:val="22"/>
        </w:rPr>
        <w:t>前</w:t>
      </w:r>
      <w:r w:rsidRPr="00831709">
        <w:rPr>
          <w:rFonts w:eastAsia="Source Han Sans TW Normal"/>
          <w:color w:val="000000" w:themeColor="text1"/>
          <w:szCs w:val="22"/>
        </w:rPr>
        <w:t>，</w:t>
      </w:r>
      <w:r w:rsidRPr="00831709">
        <w:rPr>
          <w:rFonts w:eastAsia="Source Han Sans TW Normal" w:hint="eastAsia"/>
          <w:color w:val="000000" w:themeColor="text1"/>
          <w:szCs w:val="22"/>
        </w:rPr>
        <w:t>在</w:t>
      </w:r>
      <w:r w:rsidRPr="00831709">
        <w:rPr>
          <w:rFonts w:eastAsia="Source Han Sans TW Normal"/>
          <w:color w:val="000000" w:themeColor="text1"/>
          <w:szCs w:val="22"/>
        </w:rPr>
        <w:t>這</w:t>
      </w:r>
      <w:r w:rsidRPr="00831709">
        <w:rPr>
          <w:rFonts w:eastAsia="Source Han Sans TW Normal" w:hint="eastAsia"/>
          <w:color w:val="000000" w:themeColor="text1"/>
          <w:szCs w:val="22"/>
        </w:rPr>
        <w:t>處</w:t>
      </w:r>
      <w:r w:rsidRPr="00831709">
        <w:rPr>
          <w:rFonts w:eastAsia="Source Han Sans TW Normal"/>
          <w:color w:val="000000" w:themeColor="text1"/>
          <w:szCs w:val="22"/>
        </w:rPr>
        <w:t>舒適的休息角小</w:t>
      </w:r>
      <w:r w:rsidRPr="00831709">
        <w:rPr>
          <w:rFonts w:eastAsia="Source Han Sans TW Normal" w:hint="eastAsia"/>
          <w:color w:val="000000" w:themeColor="text1"/>
          <w:szCs w:val="22"/>
        </w:rPr>
        <w:t>憩片刻</w:t>
      </w:r>
      <w:r w:rsidRPr="00831709">
        <w:rPr>
          <w:rFonts w:eastAsia="Source Han Sans TW Normal"/>
          <w:color w:val="000000" w:themeColor="text1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9"/>
    <w:rsid w:val="001A5971"/>
    <w:rsid w:val="00625A2B"/>
    <w:rsid w:val="00C41D39"/>
    <w:rsid w:val="00D1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0ED4E-0E06-4ED3-9530-7B1AC88F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A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A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A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A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A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A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A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6A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6A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6A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6A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6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6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6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A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6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6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6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