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2837" w:rsidRPr="00AD3DCC" w:rsidRDefault="00402837" w:rsidP="00402837">
      <w:pPr>
        <w:adjustRightInd w:val="0"/>
        <w:snapToGrid w:val="0"/>
        <w:spacing w:line="240" w:lineRule="atLeast"/>
        <w:jc w:val="both"/>
        <w:rPr>
          <w:rFonts w:eastAsia="Source Han Sans CN Normal"/>
          <w:color w:val="000000" w:themeColor="text1"/>
          <w:szCs w:val="22"/>
          <w:lang w:eastAsia="zh-CN"/>
        </w:rPr>
      </w:pPr>
      <w:r>
        <w:rPr>
          <w:b/>
        </w:rPr>
        <w:t>曾根天满宫</w:t>
      </w:r>
    </w:p>
    <w:p/>
    <w:p w:rsidR="00402837" w:rsidRPr="00AD3DCC" w:rsidRDefault="00402837" w:rsidP="0040283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菅原道真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(845-903)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本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是一名学者、诗人、政治家，如今被尊为学问之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神“天神”。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公元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901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年，菅原道真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坐船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前往九州，途中停靠曾根。他借此机会登上天满宫西侧的日笠山，并在山上撒下一粒松树种子，祈祷自己在九州能够事业有成。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这颗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种子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最终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长成了参天大树，闻名遐迩。</w:t>
      </w:r>
    </w:p>
    <w:p w:rsidR="00402837" w:rsidRPr="00AD3DCC" w:rsidRDefault="00402837" w:rsidP="0040283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多年后，菅原道真的儿子菅原淳茂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(878-926)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造访曾根，在这里修建了一座神社祭祀父亲。尽管神社建筑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在自然灾害和动乱中受损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，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却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始终矗立，这就是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著名的“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天满宫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”，是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供奉天神（神明化了的菅原道真公）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的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主要神社之一。</w:t>
      </w:r>
    </w:p>
    <w:p w:rsidR="00402837" w:rsidRPr="00AD3DCC" w:rsidRDefault="00402837" w:rsidP="0040283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1870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年，神社本殿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（正殿）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重建，但保留了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1590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年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原始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建筑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的部分构件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。如今的拜殿建于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1765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年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殿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外有两座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牛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的雕像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。相传菅原道真非常喜欢牛，甚至选择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它们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作为自己的坐骑。至于那棵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名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为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“曾根之松”的著名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松树，虽说早已枯死（通常认为它死于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1798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年），却依然和池塘、庭园一起保留至今，吸引着游人到来。</w:t>
      </w:r>
    </w:p>
    <w:p w:rsidR="00402837" w:rsidRPr="00AD3DCC" w:rsidRDefault="00402837" w:rsidP="0040283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数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世纪以来，许多诗人曾到访神社并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献诗供奉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。如今，人们来到这里祈求学业有成，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或是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参加每年一度的秋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例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大祭。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37"/>
    <w:rsid w:val="001A5971"/>
    <w:rsid w:val="0040283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B1AC6E-89C7-4391-915D-D467B5C6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8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8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8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8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8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8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8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8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28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28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28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028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28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28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28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28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28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28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2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8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28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28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8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28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2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28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28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2025-08-29T16:23:00Z</dcterms:created>
  <dcterms:modified xsi:type="dcterms:W3CDTF">2025-08-29T16:23:00Z</dcterms:modified>
</cp:coreProperties>
</file>