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C66" w:rsidRPr="003E6C9C" w:rsidRDefault="00554C66" w:rsidP="00554C66">
      <w:pPr>
        <w:wordWrap w:val="0"/>
        <w:spacing w:before="75" w:after="75"/>
        <w:ind w:right="74"/>
        <w:rPr>
          <w:rFonts w:ascii="Meiryo UI" w:eastAsia="Meiryo UI" w:hAnsi="Meiryo UI"/>
          <w:b/>
          <w:bCs/>
          <w:sz w:val="21"/>
          <w:szCs w:val="21"/>
        </w:rPr>
      </w:pPr>
      <w:r>
        <w:rPr>
          <w:b/>
        </w:rPr>
        <w:t xml:space="preserve">오쿠이즈모 다타라와 도검 박물관 </w:t>
      </w:r>
    </w:p>
    <w:p w:rsidR="00554C66" w:rsidRPr="003E6C9C" w:rsidRDefault="00554C66" w:rsidP="00554C66">
      <w:pPr>
        <w:wordWrap w:val="0"/>
        <w:spacing w:before="75" w:after="75"/>
        <w:ind w:right="74"/>
        <w:rPr>
          <w:rFonts w:ascii="Meiryo UI" w:eastAsia="Meiryo UI" w:hAnsi="Meiryo UI"/>
          <w:sz w:val="21"/>
          <w:szCs w:val="21"/>
        </w:rPr>
      </w:pPr>
      <w:r/>
    </w:p>
    <w:p w:rsidR="00554C66" w:rsidRPr="003E6C9C" w:rsidRDefault="00554C66" w:rsidP="00554C66">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오쿠이즈모 다타라 도검 박물관은 일본의 고대 제철법인 ‘다타라 제철’의 역사와 전통적인 일본도 제작법을 소개하는 박물관입니다. 이곳에서는 일본도 제작 실연(</w:t>
      </w:r>
      <w:r w:rsidRPr="003E6C9C">
        <w:rPr>
          <w:rFonts w:ascii="Batang" w:eastAsia="Batang" w:hAnsi="Batang" w:cs="Batang" w:hint="eastAsia"/>
          <w:sz w:val="21"/>
          <w:lang w:val="ko-KR" w:bidi="ko-KR"/>
        </w:rPr>
        <w:t>철에</w:t>
      </w:r>
      <w:r w:rsidRPr="003E6C9C">
        <w:rPr>
          <w:rFonts w:ascii="Batang" w:eastAsia="Batang" w:hAnsi="Batang" w:cs="Batang"/>
          <w:sz w:val="21"/>
          <w:lang w:val="ko-KR" w:bidi="ko-KR"/>
        </w:rPr>
        <w:t xml:space="preserve"> </w:t>
      </w:r>
      <w:r w:rsidRPr="003E6C9C">
        <w:rPr>
          <w:rFonts w:ascii="Batang" w:eastAsia="Batang" w:hAnsi="Batang" w:cs="Batang" w:hint="eastAsia"/>
          <w:sz w:val="21"/>
          <w:lang w:val="ko-KR" w:bidi="ko-KR"/>
        </w:rPr>
        <w:t>열을</w:t>
      </w:r>
      <w:r w:rsidRPr="003E6C9C">
        <w:rPr>
          <w:rFonts w:ascii="Batang" w:eastAsia="Batang" w:hAnsi="Batang" w:cs="Batang"/>
          <w:sz w:val="21"/>
          <w:lang w:val="ko-KR" w:bidi="ko-KR"/>
        </w:rPr>
        <w:t xml:space="preserve"> </w:t>
      </w:r>
      <w:r w:rsidRPr="003E6C9C">
        <w:rPr>
          <w:rFonts w:ascii="Batang" w:eastAsia="Batang" w:hAnsi="Batang" w:cs="Batang" w:hint="eastAsia"/>
          <w:sz w:val="21"/>
          <w:lang w:val="ko-KR" w:bidi="ko-KR"/>
        </w:rPr>
        <w:t>가하여</w:t>
      </w:r>
      <w:r w:rsidRPr="003E6C9C">
        <w:rPr>
          <w:rFonts w:ascii="Batang" w:eastAsia="Batang" w:hAnsi="Batang" w:cs="Batang"/>
          <w:sz w:val="21"/>
          <w:lang w:val="ko-KR" w:bidi="ko-KR"/>
        </w:rPr>
        <w:t xml:space="preserve"> </w:t>
      </w:r>
      <w:r w:rsidRPr="003E6C9C">
        <w:rPr>
          <w:rFonts w:ascii="Batang" w:eastAsia="Batang" w:hAnsi="Batang" w:cs="Batang" w:hint="eastAsia"/>
          <w:sz w:val="21"/>
          <w:lang w:val="ko-KR" w:bidi="ko-KR"/>
        </w:rPr>
        <w:t>두드려 단련하는</w:t>
      </w:r>
      <w:r w:rsidRPr="003E6C9C">
        <w:rPr>
          <w:rFonts w:ascii="Batang" w:eastAsia="Batang" w:hAnsi="Batang" w:cs="Batang"/>
          <w:sz w:val="21"/>
          <w:lang w:val="ko-KR" w:bidi="ko-KR"/>
        </w:rPr>
        <w:t xml:space="preserve"> </w:t>
      </w:r>
      <w:r w:rsidRPr="003E6C9C">
        <w:rPr>
          <w:rFonts w:ascii="Batang" w:eastAsia="Batang" w:hAnsi="Batang" w:cs="Batang" w:hint="eastAsia"/>
          <w:sz w:val="21"/>
          <w:lang w:val="ko-KR" w:bidi="ko-KR"/>
        </w:rPr>
        <w:t>과정</w:t>
      </w:r>
      <w:r w:rsidRPr="003E6C9C">
        <w:rPr>
          <w:rFonts w:ascii="Batang" w:eastAsia="Batang" w:hAnsi="Batang" w:cs="Batang"/>
          <w:sz w:val="21"/>
          <w:lang w:val="ko-KR" w:bidi="ko-KR"/>
        </w:rPr>
        <w:t xml:space="preserve">)도 </w:t>
      </w:r>
      <w:r w:rsidRPr="003E6C9C">
        <w:rPr>
          <w:rFonts w:ascii="Batang" w:eastAsia="Batang" w:hAnsi="Batang" w:cs="Batang" w:hint="eastAsia"/>
          <w:sz w:val="21"/>
          <w:lang w:val="ko-KR" w:bidi="ko-KR"/>
        </w:rPr>
        <w:t>정기적으로 개최합니다.</w:t>
      </w:r>
      <w:r w:rsidRPr="003E6C9C">
        <w:rPr>
          <w:rFonts w:ascii="Batang" w:eastAsia="Batang" w:hAnsi="Batang" w:cs="Batang"/>
          <w:sz w:val="21"/>
          <w:lang w:val="ko-KR" w:bidi="ko-KR"/>
        </w:rPr>
        <w:t xml:space="preserve"> 오쿠이즈모는 오늘날까지 다타라 제철의 명맥을 이어오고 있는 세계에서 유일한 지역이며, 본 박물관은 지역의 제철 유산을 알리기 위해 조성된 시설 중 하나입니다.</w:t>
      </w:r>
    </w:p>
    <w:p w:rsidR="00554C66" w:rsidRPr="003E6C9C" w:rsidRDefault="00554C66" w:rsidP="00554C66">
      <w:pPr>
        <w:wordWrap w:val="0"/>
        <w:spacing w:before="75" w:after="75"/>
        <w:ind w:right="74"/>
        <w:rPr>
          <w:rFonts w:ascii="Meiryo UI" w:eastAsia="Meiryo UI" w:hAnsi="Meiryo UI"/>
          <w:sz w:val="21"/>
          <w:szCs w:val="21"/>
        </w:rPr>
      </w:pPr>
    </w:p>
    <w:p w:rsidR="00554C66" w:rsidRPr="003E6C9C" w:rsidRDefault="00554C66" w:rsidP="00554C66">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다타라 제철</w:t>
      </w:r>
      <w:r w:rsidRPr="003E6C9C">
        <w:rPr>
          <w:rFonts w:ascii="Batang" w:eastAsia="Batang" w:hAnsi="Batang" w:cs="Batang" w:hint="eastAsia"/>
          <w:sz w:val="21"/>
          <w:lang w:val="ko-KR" w:bidi="ko-KR"/>
        </w:rPr>
        <w:t>은</w:t>
      </w:r>
      <w:r w:rsidRPr="003E6C9C">
        <w:rPr>
          <w:rFonts w:ascii="Batang" w:eastAsia="Batang" w:hAnsi="Batang" w:cs="Batang"/>
          <w:sz w:val="21"/>
          <w:lang w:val="ko-KR" w:bidi="ko-KR"/>
        </w:rPr>
        <w:t xml:space="preserve"> 일본의 독자적인 제철법으로서 6세기 후반에 시작되었습니다. 목탄의 화력을 이용하</w:t>
      </w:r>
      <w:r w:rsidRPr="003E6C9C">
        <w:rPr>
          <w:rFonts w:ascii="Batang" w:eastAsia="Batang" w:hAnsi="Batang" w:cs="Batang" w:hint="eastAsia"/>
          <w:sz w:val="21"/>
          <w:lang w:val="ko-KR" w:bidi="ko-KR"/>
        </w:rPr>
        <w:t xml:space="preserve">며 용광로 내부에 바람을 불어넣는 </w:t>
      </w:r>
      <w:r w:rsidRPr="003E6C9C">
        <w:rPr>
          <w:rFonts w:ascii="Batang" w:eastAsia="Batang" w:hAnsi="Batang" w:cs="Batang"/>
          <w:sz w:val="21"/>
          <w:lang w:val="ko-KR" w:bidi="ko-KR"/>
        </w:rPr>
        <w:t>‘</w:t>
      </w:r>
      <w:r w:rsidRPr="003E6C9C">
        <w:rPr>
          <w:rFonts w:ascii="Batang" w:eastAsia="Batang" w:hAnsi="Batang" w:cs="Batang" w:hint="eastAsia"/>
          <w:sz w:val="21"/>
          <w:lang w:val="ko-KR" w:bidi="ko-KR"/>
        </w:rPr>
        <w:t>풀무</w:t>
      </w:r>
      <w:r w:rsidRPr="003E6C9C">
        <w:rPr>
          <w:rFonts w:ascii="Batang" w:eastAsia="Batang" w:hAnsi="Batang" w:cs="Batang"/>
          <w:sz w:val="21"/>
          <w:lang w:val="ko-KR" w:bidi="ko-KR"/>
        </w:rPr>
        <w:t>’</w:t>
      </w:r>
      <w:r w:rsidRPr="003E6C9C">
        <w:rPr>
          <w:rFonts w:ascii="Batang" w:eastAsia="Batang" w:hAnsi="Batang" w:cs="Batang" w:hint="eastAsia"/>
          <w:sz w:val="21"/>
          <w:lang w:val="ko-KR" w:bidi="ko-KR"/>
        </w:rPr>
        <w:t xml:space="preserve">가 달린 </w:t>
      </w:r>
      <w:r w:rsidRPr="003E6C9C">
        <w:rPr>
          <w:rFonts w:ascii="Batang" w:eastAsia="Batang" w:hAnsi="Batang" w:cs="Batang"/>
          <w:sz w:val="21"/>
          <w:lang w:val="ko-KR" w:bidi="ko-KR"/>
        </w:rPr>
        <w:t>점토</w:t>
      </w:r>
      <w:r w:rsidRPr="003E6C9C">
        <w:rPr>
          <w:rFonts w:ascii="Batang" w:eastAsia="Batang" w:hAnsi="Batang" w:cs="Batang" w:hint="eastAsia"/>
          <w:sz w:val="21"/>
          <w:lang w:val="ko-KR" w:bidi="ko-KR"/>
        </w:rPr>
        <w:t>제</w:t>
      </w:r>
      <w:r w:rsidRPr="003E6C9C">
        <w:rPr>
          <w:rFonts w:ascii="Batang" w:eastAsia="Batang" w:hAnsi="Batang" w:cs="Batang"/>
          <w:sz w:val="21"/>
          <w:lang w:val="ko-KR" w:bidi="ko-KR"/>
        </w:rPr>
        <w:t xml:space="preserve"> 용광로에서 수일간 사철을 제련하는 과정을 거쳐 철을 완성합니다. 이 방법은 일본도의 재료로서 귀중한 강철인 ‘옥강(玉鋼, 다마하가네)’을 제조하는 유일한 방법입니다.</w:t>
      </w:r>
    </w:p>
    <w:p w:rsidR="00554C66" w:rsidRPr="003E6C9C" w:rsidRDefault="00554C66" w:rsidP="00554C66">
      <w:pPr>
        <w:wordWrap w:val="0"/>
        <w:spacing w:before="75" w:after="75"/>
        <w:ind w:right="74"/>
        <w:rPr>
          <w:rFonts w:ascii="Meiryo UI" w:eastAsia="Meiryo UI" w:hAnsi="Meiryo UI"/>
          <w:sz w:val="21"/>
          <w:szCs w:val="21"/>
        </w:rPr>
      </w:pPr>
    </w:p>
    <w:p w:rsidR="00554C66" w:rsidRPr="003E6C9C" w:rsidRDefault="00554C66" w:rsidP="00554C66">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박물관의 전반부 전시에서는 다타라 제철의 흥망성쇠를 소개합니다. 후반부 전시는 미술품으로서 일본도용 강철을 만들기 위해 다시 태어난 현대의 다타라 제철과 이러한 전통을 지켜 나가기 위한 노력에 초점을 맞추고 있습니다. 다타라 제철은 제철법을 의미하지만, 단순히 제조법에 그치지 않고 오쿠이즈모와 산인 지방(시마네현, 돗토리현)의 문화를 형성하는 산업이기도 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66"/>
    <w:rsid w:val="001A5971"/>
    <w:rsid w:val="00554C6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38CA996-893E-43F1-93AF-8489F739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4C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4C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4C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54C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4C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4C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4C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4C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4C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4C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4C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4C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54C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4C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4C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4C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4C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4C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4C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4C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4C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4C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4C66"/>
    <w:pPr>
      <w:spacing w:before="160"/>
      <w:jc w:val="center"/>
    </w:pPr>
    <w:rPr>
      <w:i/>
      <w:iCs/>
      <w:color w:val="404040" w:themeColor="text1" w:themeTint="BF"/>
    </w:rPr>
  </w:style>
  <w:style w:type="character" w:customStyle="1" w:styleId="a8">
    <w:name w:val="引用文 (文字)"/>
    <w:basedOn w:val="a0"/>
    <w:link w:val="a7"/>
    <w:uiPriority w:val="29"/>
    <w:rsid w:val="00554C66"/>
    <w:rPr>
      <w:i/>
      <w:iCs/>
      <w:color w:val="404040" w:themeColor="text1" w:themeTint="BF"/>
    </w:rPr>
  </w:style>
  <w:style w:type="paragraph" w:styleId="a9">
    <w:name w:val="List Paragraph"/>
    <w:basedOn w:val="a"/>
    <w:uiPriority w:val="34"/>
    <w:qFormat/>
    <w:rsid w:val="00554C66"/>
    <w:pPr>
      <w:ind w:left="720"/>
      <w:contextualSpacing/>
    </w:pPr>
  </w:style>
  <w:style w:type="character" w:styleId="21">
    <w:name w:val="Intense Emphasis"/>
    <w:basedOn w:val="a0"/>
    <w:uiPriority w:val="21"/>
    <w:qFormat/>
    <w:rsid w:val="00554C66"/>
    <w:rPr>
      <w:i/>
      <w:iCs/>
      <w:color w:val="0F4761" w:themeColor="accent1" w:themeShade="BF"/>
    </w:rPr>
  </w:style>
  <w:style w:type="paragraph" w:styleId="22">
    <w:name w:val="Intense Quote"/>
    <w:basedOn w:val="a"/>
    <w:next w:val="a"/>
    <w:link w:val="23"/>
    <w:uiPriority w:val="30"/>
    <w:qFormat/>
    <w:rsid w:val="00554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4C66"/>
    <w:rPr>
      <w:i/>
      <w:iCs/>
      <w:color w:val="0F4761" w:themeColor="accent1" w:themeShade="BF"/>
    </w:rPr>
  </w:style>
  <w:style w:type="character" w:styleId="24">
    <w:name w:val="Intense Reference"/>
    <w:basedOn w:val="a0"/>
    <w:uiPriority w:val="32"/>
    <w:qFormat/>
    <w:rsid w:val="00554C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2025-08-29T16:31:00Z</dcterms:created>
  <dcterms:modified xsi:type="dcterms:W3CDTF">2025-08-29T16:31:00Z</dcterms:modified>
</cp:coreProperties>
</file>