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2B5" w:rsidRPr="003E6C9C" w:rsidRDefault="00A622B5" w:rsidP="00A622B5">
      <w:pPr>
        <w:wordWrap w:val="0"/>
        <w:spacing w:before="75" w:after="75"/>
        <w:ind w:right="74"/>
        <w:rPr>
          <w:rFonts w:ascii="Meiryo UI" w:eastAsia="Meiryo UI" w:hAnsi="Meiryo UI"/>
          <w:b/>
          <w:bCs/>
          <w:sz w:val="21"/>
          <w:szCs w:val="21"/>
        </w:rPr>
      </w:pPr>
      <w:r>
        <w:rPr>
          <w:b/>
        </w:rPr>
        <w:t>제련부터 선별에 이르기까지</w:t>
      </w:r>
    </w:p>
    <w:p w:rsidR="00A622B5" w:rsidRPr="003E6C9C" w:rsidRDefault="00A622B5" w:rsidP="00A622B5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/>
    </w:p>
    <w:p w:rsidR="00A622B5" w:rsidRPr="003E6C9C" w:rsidRDefault="00A622B5" w:rsidP="00A622B5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닛토호 다타라에서는 매년 겨울철에 3번의 제련을 실시합니다. 실제 각 공정을 사진으로 소개합니다.</w:t>
      </w:r>
    </w:p>
    <w:p w:rsidR="00A622B5" w:rsidRPr="003E6C9C" w:rsidRDefault="00A622B5" w:rsidP="00A622B5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A622B5" w:rsidRPr="003E6C9C" w:rsidRDefault="00A622B5" w:rsidP="00A622B5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먼저 용광로의 바닥이 되는 부분에서 잔뜩 쌓아올린 통나무를 태우고 나서 발생한 재를 긴 막대기로 두드립니다. 이렇게 다량의 탄소를 포함하는 치밀한 층을 형성하면서 용광로에 습기가 들어가지 않도록 합니다(사진 1~2). 이어서 점토로 용광로를 만들고, 용광로와 풀무를 연결하는 대나무관을 달아 불을 피워 용광로를 건조시킵니다(사진 3~8).</w:t>
      </w:r>
    </w:p>
    <w:p w:rsidR="00A622B5" w:rsidRPr="003E6C9C" w:rsidRDefault="00A622B5" w:rsidP="00A622B5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A622B5" w:rsidRPr="003E6C9C" w:rsidRDefault="00A622B5" w:rsidP="00A622B5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점토가 다 마르면 3일간의 제련이 시작됩니다. 무라게(조업을 총괄하는 기술책임자)와 작업원들은 밤낮을 가리지 않고 약 30분 간격으로 용광로에 사철과 목탄을 투입합니다(사진 9~11). 용광로의 내부 온도가 상승하면, 용광로 바닥의 구멍에서 폐기물(슬래그)이 배출되고 이를 제거하는 작업을 합니다(사진 12~13). 이 같은 작업을 진행하는 동안 무라게가 공기관 주변의 작은 구멍을 통해 용광로의 내부를 상시 관찰하면서 다음에 넣을 사철이나 목탄의 양을 판단합니다.</w:t>
      </w:r>
    </w:p>
    <w:p w:rsidR="00A622B5" w:rsidRPr="003E6C9C" w:rsidRDefault="00A622B5" w:rsidP="00A622B5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A622B5" w:rsidRPr="003E6C9C" w:rsidRDefault="00A622B5" w:rsidP="00A622B5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4일째 아침, 용광로를 부순 후 안에서 열과 빛을 품고 있는 철 덩어리(게라)를 꺼내 냉각합니다(사진 14~15). 여러 종류의 철과 강철이 섞여 있는 게라는 작업원이 드롭해머 등으로 잘게 부숩니다(사진 16~19). 끝으로 금속을 등급별로 분리 및 선별합니다. 이 과정에는 특별한 전문 지식이 필요합니다(사진 20).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B5"/>
    <w:rsid w:val="001A5971"/>
    <w:rsid w:val="00625A2B"/>
    <w:rsid w:val="00A622B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95E27-B695-4D9B-83A7-5DF4D71A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2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2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2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2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2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2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2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22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22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22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22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22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22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22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22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22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2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2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2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2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2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22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2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22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2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2025-08-29T16:32:00Z</dcterms:created>
  <dcterms:modified xsi:type="dcterms:W3CDTF">2025-08-29T16:32:00Z</dcterms:modified>
</cp:coreProperties>
</file>