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F3EAB" w:rsidRPr="003E6C9C" w:rsidRDefault="00CF3EAB" w:rsidP="00CF3EAB">
      <w:pPr>
        <w:wordWrap w:val="0"/>
        <w:spacing w:before="75" w:after="75"/>
        <w:ind w:right="74"/>
        <w:rPr>
          <w:rFonts w:ascii="Times New Roman" w:eastAsia="Meiryo UI" w:hAnsi="Times New Roman" w:cs="Times New Roman"/>
          <w:b/>
          <w:bCs/>
          <w:sz w:val="21"/>
          <w:szCs w:val="21"/>
        </w:rPr>
      </w:pPr>
      <w:r>
        <w:rPr>
          <w:b/>
        </w:rPr>
        <w:t>일본도 제작법</w:t>
      </w:r>
    </w:p>
    <w:p w:rsidR="00CF3EAB" w:rsidRPr="003E6C9C" w:rsidRDefault="00CF3EAB" w:rsidP="00CF3EAB">
      <w:pPr>
        <w:wordWrap w:val="0"/>
        <w:spacing w:before="75" w:after="75"/>
        <w:ind w:right="74"/>
        <w:rPr>
          <w:rFonts w:ascii="Times New Roman" w:eastAsia="Meiryo UI" w:hAnsi="Times New Roman" w:cs="Times New Roman"/>
          <w:sz w:val="21"/>
          <w:szCs w:val="21"/>
        </w:rPr>
      </w:pPr>
      <w:r/>
    </w:p>
    <w:p w:rsidR="00CF3EAB" w:rsidRPr="003E6C9C" w:rsidRDefault="00CF3EAB" w:rsidP="00CF3EAB">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닛토호 다타라에서는 매년 겨울이 되면 귀중한 옥강(玉鋼, 다마하가네)을 생산하며, 일본도 장인들은 이것으로 예술품을 제작합니다. 매년 5월쯤이 되면 옥강을 선별하여 등급별로 나눈 후, 일본 전국에 있는 일본도 장인들에게 판매합니다. 일본도 장인은 4kg에 가까운 옥강을 약 1kg의 칼몸(도신)으로 완성합니다. 이 패널 사진은 일본도 제작의 주요 공정을 보여줍니다.</w:t>
      </w:r>
    </w:p>
    <w:p w:rsidR="00CF3EAB" w:rsidRPr="003E6C9C" w:rsidRDefault="00CF3EAB" w:rsidP="00CF3EAB">
      <w:pPr>
        <w:wordWrap w:val="0"/>
        <w:spacing w:before="75" w:after="75"/>
        <w:ind w:right="74"/>
        <w:rPr>
          <w:rFonts w:ascii="Times New Roman" w:eastAsia="Meiryo UI" w:hAnsi="Times New Roman" w:cs="Times New Roman"/>
          <w:sz w:val="21"/>
          <w:szCs w:val="21"/>
        </w:rPr>
      </w:pPr>
    </w:p>
    <w:p w:rsidR="00CF3EAB" w:rsidRPr="003E6C9C" w:rsidRDefault="00CF3EAB" w:rsidP="00CF3EAB">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먼저 옥강을 달구어 평평하게 만든 다음, 망치로 잘게 부숩니다(사진#1~2). 이어서 부순 파편을 층층이 쌓아 흙탕물과 재로 덮은 후, 다시 녹이는 과정을 거쳐 단단한 강철 덩어리로 만듭니다(사진#3~5). 이렇게 만든 강철 덩어리를 반복적으로 가열하고 구부리는 작업을 더해 불순물이 섞이지 않은 치밀한 강철이 완성됩니다(사진#6~7). 그런 다음, 경도가 서로 다른 강철을 조합하여 열로 접합한 후, 두드리며 늘려나가는 과정을 통해 칼의 형태를 만들어 갑니다(사진#8~11).</w:t>
      </w:r>
    </w:p>
    <w:p w:rsidR="00CF3EAB" w:rsidRPr="003E6C9C" w:rsidRDefault="00CF3EAB" w:rsidP="00CF3EAB">
      <w:pPr>
        <w:wordWrap w:val="0"/>
        <w:spacing w:before="75" w:after="75"/>
        <w:ind w:right="74"/>
        <w:rPr>
          <w:rFonts w:ascii="Times New Roman" w:eastAsia="Meiryo UI" w:hAnsi="Times New Roman" w:cs="Times New Roman"/>
          <w:sz w:val="21"/>
          <w:szCs w:val="21"/>
        </w:rPr>
      </w:pPr>
    </w:p>
    <w:p w:rsidR="00CF3EAB" w:rsidRPr="003E6C9C" w:rsidRDefault="00CF3EAB" w:rsidP="00CF3EAB">
      <w:pPr>
        <w:wordWrap w:val="0"/>
        <w:spacing w:before="75" w:after="75"/>
        <w:ind w:right="74" w:firstLineChars="100" w:firstLine="210"/>
        <w:rPr>
          <w:rFonts w:ascii="Times New Roman" w:eastAsia="Meiryo UI" w:hAnsi="Times New Roman" w:cs="Times New Roman"/>
          <w:sz w:val="21"/>
          <w:szCs w:val="21"/>
        </w:rPr>
      </w:pPr>
      <w:r w:rsidRPr="003E6C9C">
        <w:rPr>
          <w:rFonts w:ascii="Batang" w:eastAsia="Batang" w:hAnsi="Batang" w:cs="Batang"/>
          <w:sz w:val="21"/>
          <w:lang w:val="ko-KR" w:bidi="ko-KR"/>
        </w:rPr>
        <w:t>칼날 모양이 다듬어지면 담금질 공정에 들어갑니다. 하사키(베는 부분)와 칼의 평평한 면을 점토로 덮고 약 800도까지 가열한 뒤 찬물에 급속히 냉각시킵니다(사진#12~13). 담금질까지 끝나면 전문 장인에게 전달되어 갈고닦는 연마 작업이 이루어집니다(사진#14~19). 마지막으로 일본도 장인이 슴베(나카고라 불리는 손잡이 안에 숨겨진 부분)에 자신의 서명을 새깁니다(사진#20).</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EAB"/>
    <w:rsid w:val="001A5971"/>
    <w:rsid w:val="00625A2B"/>
    <w:rsid w:val="00C41D39"/>
    <w:rsid w:val="00CF3E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ED87B76-51E0-4E92-B5B3-9C097D1AC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F3EA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F3EA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F3EA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CF3EA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F3EA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F3EA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F3EA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F3EA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F3EA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F3EA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F3EA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F3EA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CF3EA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F3EA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F3EA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F3EA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F3EA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F3EA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F3E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F3E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3E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F3E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F3EAB"/>
    <w:pPr>
      <w:spacing w:before="160"/>
      <w:jc w:val="center"/>
    </w:pPr>
    <w:rPr>
      <w:i/>
      <w:iCs/>
      <w:color w:val="404040" w:themeColor="text1" w:themeTint="BF"/>
    </w:rPr>
  </w:style>
  <w:style w:type="character" w:customStyle="1" w:styleId="a8">
    <w:name w:val="引用文 (文字)"/>
    <w:basedOn w:val="a0"/>
    <w:link w:val="a7"/>
    <w:uiPriority w:val="29"/>
    <w:rsid w:val="00CF3EAB"/>
    <w:rPr>
      <w:i/>
      <w:iCs/>
      <w:color w:val="404040" w:themeColor="text1" w:themeTint="BF"/>
    </w:rPr>
  </w:style>
  <w:style w:type="paragraph" w:styleId="a9">
    <w:name w:val="List Paragraph"/>
    <w:basedOn w:val="a"/>
    <w:uiPriority w:val="34"/>
    <w:qFormat/>
    <w:rsid w:val="00CF3EAB"/>
    <w:pPr>
      <w:ind w:left="720"/>
      <w:contextualSpacing/>
    </w:pPr>
  </w:style>
  <w:style w:type="character" w:styleId="21">
    <w:name w:val="Intense Emphasis"/>
    <w:basedOn w:val="a0"/>
    <w:uiPriority w:val="21"/>
    <w:qFormat/>
    <w:rsid w:val="00CF3EAB"/>
    <w:rPr>
      <w:i/>
      <w:iCs/>
      <w:color w:val="0F4761" w:themeColor="accent1" w:themeShade="BF"/>
    </w:rPr>
  </w:style>
  <w:style w:type="paragraph" w:styleId="22">
    <w:name w:val="Intense Quote"/>
    <w:basedOn w:val="a"/>
    <w:next w:val="a"/>
    <w:link w:val="23"/>
    <w:uiPriority w:val="30"/>
    <w:qFormat/>
    <w:rsid w:val="00CF3E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F3EAB"/>
    <w:rPr>
      <w:i/>
      <w:iCs/>
      <w:color w:val="0F4761" w:themeColor="accent1" w:themeShade="BF"/>
    </w:rPr>
  </w:style>
  <w:style w:type="character" w:styleId="24">
    <w:name w:val="Intense Reference"/>
    <w:basedOn w:val="a0"/>
    <w:uiPriority w:val="32"/>
    <w:qFormat/>
    <w:rsid w:val="00CF3EA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608</Characters>
  <Application>Microsoft Office Word</Application>
  <DocSecurity>0</DocSecurity>
  <Lines>5</Lines>
  <Paragraphs>1</Paragraphs>
  <ScaleCrop>false</ScaleCrop>
  <Company/>
  <LinksUpToDate>false</LinksUpToDate>
  <CharactersWithSpaces>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2025-08-29T16:33:00Z</dcterms:created>
  <dcterms:modified xsi:type="dcterms:W3CDTF">2025-08-29T16:33:00Z</dcterms:modified>
</cp:coreProperties>
</file>