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F06" w:rsidRDefault="00711F06" w:rsidP="00711F06">
      <w:pPr>
        <w:wordWrap w:val="0"/>
        <w:snapToGrid w:val="0"/>
        <w:rPr>
          <w:rFonts w:ascii="Batang" w:eastAsia="Batang" w:hAnsi="Batang" w:cs="Batang"/>
          <w:b/>
          <w:sz w:val="21"/>
          <w:lang w:val="ko-KR" w:bidi="ko-KR"/>
        </w:rPr>
      </w:pPr>
      <w:r>
        <w:rPr>
          <w:b/>
        </w:rPr>
        <w:t>다타라 제철소의 지하 구조</w:t>
      </w:r>
    </w:p>
    <w:p w:rsidR="00711F06" w:rsidRDefault="00711F06" w:rsidP="00711F06">
      <w:pPr>
        <w:wordWrap w:val="0"/>
        <w:snapToGrid w:val="0"/>
        <w:rPr>
          <w:rFonts w:ascii="Batang" w:eastAsia="Batang" w:hAnsi="Batang" w:cs="Batang"/>
          <w:b/>
          <w:sz w:val="21"/>
          <w:lang w:val="ko-KR" w:bidi="ko-KR"/>
        </w:rPr>
      </w:pPr>
      <w:r/>
    </w:p>
    <w:p w:rsidR="00711F06" w:rsidRDefault="00711F06" w:rsidP="00711F06">
      <w:pPr>
        <w:wordWrap w:val="0"/>
        <w:snapToGrid w:val="0"/>
        <w:rPr>
          <w:rFonts w:ascii="Batang" w:hAnsi="Batang" w:cs="Batang"/>
          <w:sz w:val="21"/>
          <w:lang w:val="ko-KR" w:bidi="ko-KR"/>
        </w:rPr>
      </w:pPr>
      <w:r w:rsidRPr="003E6C9C">
        <w:rPr>
          <w:rFonts w:ascii="Batang" w:eastAsia="Batang" w:hAnsi="Batang" w:cs="Batang"/>
          <w:b/>
          <w:sz w:val="21"/>
          <w:lang w:val="ko-KR" w:bidi="ko-KR"/>
        </w:rPr>
        <w:t xml:space="preserve">　</w:t>
      </w:r>
      <w:r w:rsidRPr="003E6C9C">
        <w:rPr>
          <w:rFonts w:ascii="Batang" w:eastAsia="Batang" w:hAnsi="Batang" w:cs="Batang"/>
          <w:sz w:val="21"/>
          <w:lang w:val="ko-KR" w:bidi="ko-KR"/>
        </w:rPr>
        <w:t>이곳에서는 다타라 용광로의 지하 구조물이 구축되는 과정을 재현했습니다. 용광로의 대형화가 진행되면서 철이나 강철 제련에 필요한 고온을 유지하는 것이 어려워졌습니다. 이러한 이유로 지하에는 용광로의 온도를 유지하고 바닥에서 열이 빠져나가는 것을 막는 구조물이 제작되었습니다. 기본적인 구조는 15세기에 만들어졌지만, 이곳에서 재현된 고도의 형태는 1700년대에 등장했던 것입니다.</w:t>
      </w:r>
    </w:p>
    <w:p w:rsidR="00711F06" w:rsidRPr="00DC29D4" w:rsidRDefault="00711F06" w:rsidP="00711F06">
      <w:pPr>
        <w:wordWrap w:val="0"/>
        <w:snapToGrid w:val="0"/>
        <w:rPr>
          <w:rFonts w:ascii="Arial" w:hAnsi="Arial" w:cs="Arial"/>
          <w:b/>
          <w:sz w:val="21"/>
          <w:szCs w:val="21"/>
        </w:rPr>
      </w:pPr>
    </w:p>
    <w:p w:rsidR="00711F06" w:rsidRDefault="00711F06" w:rsidP="00711F06">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지하 구조물을 제작하기 위해 먼저 다카도노(제철로가 있던 작업장) 정중앙에 깊이 3m에서 5m에 이르는 큰 구멍을 팠습니다. 구멍 바닥에는 돌을 깔아놓은 배수구를 만들고 구멍 바닥을 자갈과 점토, 목탄으로 층층이 채웠습니다. 이런 구조를 이용하여 지하의 습기가 용광로로 들어가는 것을 방지했습니다.</w:t>
      </w:r>
    </w:p>
    <w:p w:rsidR="00711F06" w:rsidRPr="00DC29D4" w:rsidRDefault="00711F06" w:rsidP="00711F06">
      <w:pPr>
        <w:wordWrap w:val="0"/>
        <w:spacing w:before="75" w:after="75"/>
        <w:ind w:right="74"/>
        <w:rPr>
          <w:rFonts w:ascii="Meiryo UI" w:hAnsi="Meiryo UI"/>
          <w:sz w:val="21"/>
          <w:szCs w:val="21"/>
        </w:rPr>
      </w:pPr>
    </w:p>
    <w:p w:rsidR="00711F06" w:rsidRDefault="00711F06" w:rsidP="00711F06">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다음으로 돌을 늘어놓고 3개의 공간을 조성했습니다. 중앙에 깊이 판 홈(용광로를 설치하는 장소 바로 아래)과 좌우에 파낸 2개의 작은 공간입니다. 이 공간에 장작을 채워넣고 태우면서 주변의 흙을 건조시켰습니다.</w:t>
      </w:r>
    </w:p>
    <w:p w:rsidR="00711F06" w:rsidRPr="00DC29D4" w:rsidRDefault="00711F06" w:rsidP="00711F06">
      <w:pPr>
        <w:wordWrap w:val="0"/>
        <w:spacing w:before="75" w:after="75"/>
        <w:ind w:right="74"/>
        <w:rPr>
          <w:rFonts w:ascii="Meiryo UI" w:hAnsi="Meiryo UI"/>
          <w:sz w:val="21"/>
          <w:szCs w:val="21"/>
        </w:rPr>
      </w:pPr>
    </w:p>
    <w:p w:rsidR="00711F06" w:rsidRPr="003E6C9C" w:rsidRDefault="00711F06" w:rsidP="00711F06">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불이 꺼지면 용광로로 들어가는 습기를 막기 위해 홈을 목탄으로 </w:t>
      </w:r>
      <w:r w:rsidRPr="003E6C9C">
        <w:rPr>
          <w:rFonts w:ascii="Batang" w:eastAsia="Batang" w:hAnsi="Batang" w:cs="Batang" w:hint="eastAsia"/>
          <w:sz w:val="21"/>
          <w:lang w:val="ko-KR" w:bidi="ko-KR"/>
        </w:rPr>
        <w:t>메웠습</w:t>
      </w:r>
      <w:r w:rsidRPr="003E6C9C">
        <w:rPr>
          <w:rFonts w:ascii="Batang" w:eastAsia="Batang" w:hAnsi="Batang" w:cs="Batang"/>
          <w:sz w:val="21"/>
          <w:lang w:val="ko-KR" w:bidi="ko-KR"/>
        </w:rPr>
        <w:t>니다. 좌우에 있는 공간은 습도 조절을 위해 양옆을 닫고 그대로 남겼습니다. 마지막으로 구덩이의 나머지 부분을 점토로 메운 후, 용광로와 풀무를 설치하기 위해 표면을 평평하게 다듬었습니다.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06"/>
    <w:rsid w:val="001A5971"/>
    <w:rsid w:val="00625A2B"/>
    <w:rsid w:val="00711F0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895794-4AD7-4ADA-AF6D-A26B2962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F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1F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1F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1F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1F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1F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1F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1F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1F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1F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1F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1F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1F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1F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1F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1F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1F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1F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1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1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1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F06"/>
    <w:pPr>
      <w:spacing w:before="160"/>
      <w:jc w:val="center"/>
    </w:pPr>
    <w:rPr>
      <w:i/>
      <w:iCs/>
      <w:color w:val="404040" w:themeColor="text1" w:themeTint="BF"/>
    </w:rPr>
  </w:style>
  <w:style w:type="character" w:customStyle="1" w:styleId="a8">
    <w:name w:val="引用文 (文字)"/>
    <w:basedOn w:val="a0"/>
    <w:link w:val="a7"/>
    <w:uiPriority w:val="29"/>
    <w:rsid w:val="00711F06"/>
    <w:rPr>
      <w:i/>
      <w:iCs/>
      <w:color w:val="404040" w:themeColor="text1" w:themeTint="BF"/>
    </w:rPr>
  </w:style>
  <w:style w:type="paragraph" w:styleId="a9">
    <w:name w:val="List Paragraph"/>
    <w:basedOn w:val="a"/>
    <w:uiPriority w:val="34"/>
    <w:qFormat/>
    <w:rsid w:val="00711F06"/>
    <w:pPr>
      <w:ind w:left="720"/>
      <w:contextualSpacing/>
    </w:pPr>
  </w:style>
  <w:style w:type="character" w:styleId="21">
    <w:name w:val="Intense Emphasis"/>
    <w:basedOn w:val="a0"/>
    <w:uiPriority w:val="21"/>
    <w:qFormat/>
    <w:rsid w:val="00711F06"/>
    <w:rPr>
      <w:i/>
      <w:iCs/>
      <w:color w:val="0F4761" w:themeColor="accent1" w:themeShade="BF"/>
    </w:rPr>
  </w:style>
  <w:style w:type="paragraph" w:styleId="22">
    <w:name w:val="Intense Quote"/>
    <w:basedOn w:val="a"/>
    <w:next w:val="a"/>
    <w:link w:val="23"/>
    <w:uiPriority w:val="30"/>
    <w:qFormat/>
    <w:rsid w:val="00711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1F06"/>
    <w:rPr>
      <w:i/>
      <w:iCs/>
      <w:color w:val="0F4761" w:themeColor="accent1" w:themeShade="BF"/>
    </w:rPr>
  </w:style>
  <w:style w:type="character" w:styleId="24">
    <w:name w:val="Intense Reference"/>
    <w:basedOn w:val="a0"/>
    <w:uiPriority w:val="32"/>
    <w:qFormat/>
    <w:rsid w:val="00711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