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62E" w:rsidRPr="003E6C9C" w:rsidRDefault="0024462E" w:rsidP="0024462E">
      <w:pPr>
        <w:wordWrap w:val="0"/>
        <w:spacing w:before="75" w:after="75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제철에 사용되는 도구</w:t>
      </w:r>
    </w:p>
    <w:p w:rsidR="0024462E" w:rsidRPr="003E6C9C" w:rsidRDefault="0024462E" w:rsidP="0024462E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/>
    </w:p>
    <w:p w:rsidR="0024462E" w:rsidRPr="003E6C9C" w:rsidRDefault="0024462E" w:rsidP="0024462E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이것들은 다타라 제철에서 사용했던 도구들입니다. 도구 대부분이 목제여서 금속제보다 가볍고 수일이 소요되는 작업에도 사용하기 편했습니다. 또한, 목제 도구는 열이 잘 전달되지 않아 더욱 안전하게 사용할 수 있었습니다. 여기서 볼 수 있는 도구들은 용광로에 불을 붙이기 위한 화약접시, 사철을 추가할 때 사용한 납작한 삽, 슬래그(불순물, 찌꺼기)를 제거하기 위한 가느다란 갈고리 등입니다.</w:t>
      </w:r>
    </w:p>
    <w:p w:rsidR="0024462E" w:rsidRPr="003E6C9C" w:rsidRDefault="0024462E" w:rsidP="0024462E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24462E" w:rsidRPr="003E6C9C" w:rsidRDefault="0024462E" w:rsidP="0024462E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게라 분쇄</w:t>
      </w:r>
    </w:p>
    <w:p w:rsidR="0024462E" w:rsidRDefault="0024462E" w:rsidP="0024462E">
      <w:pPr>
        <w:wordWrap w:val="0"/>
        <w:spacing w:before="75" w:after="75"/>
        <w:ind w:right="74"/>
        <w:rPr>
          <w:rFonts w:ascii="Batang" w:hAnsi="Batang" w:cs="Batang"/>
          <w:sz w:val="21"/>
          <w:lang w:val="ko-KR" w:bidi="ko-KR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직접 제련법으로 생산되는 게라는 완전히 용융되지 않은 큰 덩어리로 다양한 품질의 철과 강철이 섞여 있습니다. 제련이 끝나면 불길이 채 가시기도 전에 용광로를 해체하는데, 그 속에서 열과 빛을 품고 있는 게라를 끌어내어 냉각시킵니다.</w:t>
      </w:r>
    </w:p>
    <w:p w:rsidR="0024462E" w:rsidRPr="00DC29D4" w:rsidRDefault="0024462E" w:rsidP="0024462E">
      <w:pPr>
        <w:wordWrap w:val="0"/>
        <w:spacing w:before="75" w:after="75"/>
        <w:ind w:right="74"/>
        <w:rPr>
          <w:rFonts w:ascii="Meiryo UI" w:hAnsi="Meiryo UI"/>
          <w:sz w:val="21"/>
          <w:szCs w:val="21"/>
        </w:rPr>
      </w:pPr>
    </w:p>
    <w:p w:rsidR="0024462E" w:rsidRDefault="0024462E" w:rsidP="0024462E">
      <w:pPr>
        <w:wordWrap w:val="0"/>
        <w:spacing w:before="75" w:after="75"/>
        <w:ind w:right="74"/>
        <w:rPr>
          <w:rFonts w:ascii="Batang" w:eastAsia="Batang" w:hAnsi="Batang" w:cs="Batang"/>
          <w:sz w:val="21"/>
          <w:lang w:val="ko-KR" w:bidi="ko-KR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작업원은 열이 식은 게라를 작업장으로 운반하여 대형 철의 추를 떨어트려 덩어리를 깨뜨린 후, 다시 작은 추로 작게 깨부수는 과정을 거치고 나서 망치로 주먹 크기로 분별합니다.</w:t>
      </w:r>
    </w:p>
    <w:p w:rsidR="0024462E" w:rsidRPr="003E6C9C" w:rsidRDefault="0024462E" w:rsidP="0024462E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</w:p>
    <w:p w:rsidR="0024462E" w:rsidRPr="003E6C9C" w:rsidRDefault="0024462E" w:rsidP="0024462E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>철과 옥강의 선별</w:t>
      </w:r>
    </w:p>
    <w:p w:rsidR="0024462E" w:rsidRDefault="0024462E" w:rsidP="0024462E">
      <w:pPr>
        <w:wordWrap w:val="0"/>
        <w:spacing w:before="75" w:after="75"/>
        <w:ind w:right="74"/>
        <w:rPr>
          <w:rFonts w:ascii="Batang" w:hAnsi="Batang" w:cs="Batang"/>
          <w:sz w:val="21"/>
          <w:lang w:val="ko-KR" w:bidi="ko-KR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게라 중에서도 가장 가치 있는 것으로 여겨지며 일본도의 재료로 필수적인 고급 강철 ‘옥강(玉鋼, 다마하가네)’은 게라를 부수고 꺼낸 상태 그대로 팔 수 있습니다. 선철이나 불순물을 함유한 강철 등 가치가 낮은 금속은 판매하기 전에 정련해야 합니다.</w:t>
      </w:r>
    </w:p>
    <w:p w:rsidR="0024462E" w:rsidRPr="00DC29D4" w:rsidRDefault="0024462E" w:rsidP="0024462E">
      <w:pPr>
        <w:wordWrap w:val="0"/>
        <w:spacing w:before="75" w:after="75"/>
        <w:ind w:right="74"/>
        <w:rPr>
          <w:rFonts w:ascii="Meiryo UI" w:hAnsi="Meiryo UI"/>
          <w:sz w:val="21"/>
          <w:szCs w:val="21"/>
        </w:rPr>
      </w:pPr>
    </w:p>
    <w:p w:rsidR="0024462E" w:rsidRPr="003E6C9C" w:rsidRDefault="0024462E" w:rsidP="0024462E">
      <w:pPr>
        <w:wordWrap w:val="0"/>
        <w:spacing w:before="75" w:after="75"/>
        <w:ind w:right="74"/>
        <w:rPr>
          <w:rFonts w:ascii="Meiryo UI" w:eastAsia="Meiryo UI" w:hAnsi="Meiryo UI"/>
          <w:sz w:val="21"/>
          <w:szCs w:val="21"/>
        </w:rPr>
      </w:pPr>
      <w:r w:rsidRPr="003E6C9C">
        <w:rPr>
          <w:rFonts w:ascii="Batang" w:eastAsia="Batang" w:hAnsi="Batang" w:cs="Batang"/>
          <w:sz w:val="21"/>
          <w:lang w:val="ko-KR" w:bidi="ko-KR"/>
        </w:rPr>
        <w:t xml:space="preserve">　닛토호 다타라에서 생산되는 옥강은 주로 탄소 함유량에 따라 3단계로 등급이 매겨지는데, 여기에 더욱 특별한 고급 강철 카테고리가 있습니다. 최고 품질인 강철은 날카로우면서도 유연한 일본도를 제작하는 데 최적인 1.0~1.5%의 탄소를 함유합니다.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2E"/>
    <w:rsid w:val="001A5971"/>
    <w:rsid w:val="0024462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15C9AA-39D5-4C64-9E42-5A275D5B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6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6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6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6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6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6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6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46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46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46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4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4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4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4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4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46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4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4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4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6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46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4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46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4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2025-08-29T16:34:00Z</dcterms:created>
  <dcterms:modified xsi:type="dcterms:W3CDTF">2025-08-29T16:34:00Z</dcterms:modified>
</cp:coreProperties>
</file>