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41113" w:rsidRDefault="00841113" w:rsidP="00841113">
      <w:pPr>
        <w:wordWrap w:val="0"/>
        <w:spacing w:before="75" w:after="75"/>
        <w:ind w:right="74"/>
        <w:rPr>
          <w:rFonts w:ascii="Batang" w:hAnsi="Batang" w:cs="Batang"/>
          <w:sz w:val="21"/>
          <w:lang w:val="ko-KR" w:bidi="ko-KR"/>
        </w:rPr>
      </w:pPr>
      <w:r>
        <w:rPr>
          <w:b/>
        </w:rPr>
        <w:t>야스기의 철강과 니가타현 산조 지방의 대장간</w:t>
      </w:r>
    </w:p>
    <w:p w:rsidR="00841113" w:rsidRDefault="00841113" w:rsidP="00841113">
      <w:pPr>
        <w:wordWrap w:val="0"/>
        <w:spacing w:before="75" w:after="75"/>
        <w:ind w:right="74"/>
        <w:rPr>
          <w:rFonts w:ascii="Batang" w:hAnsi="Batang" w:cs="Batang"/>
          <w:sz w:val="21"/>
          <w:lang w:val="ko-KR" w:bidi="ko-KR"/>
        </w:rPr>
      </w:pPr>
      <w:r/>
    </w:p>
    <w:p w:rsidR="00841113" w:rsidRDefault="00841113" w:rsidP="00841113">
      <w:pPr>
        <w:wordWrap w:val="0"/>
        <w:spacing w:before="75" w:after="75"/>
        <w:ind w:right="74"/>
        <w:rPr>
          <w:rFonts w:ascii="Batang" w:hAnsi="Batang" w:cs="Batang"/>
          <w:sz w:val="21"/>
          <w:lang w:val="ko-KR" w:bidi="ko-KR"/>
        </w:rPr>
      </w:pPr>
      <w:r w:rsidRPr="003E6C9C">
        <w:rPr>
          <w:rFonts w:ascii="Batang" w:eastAsia="Batang" w:hAnsi="Batang" w:cs="Batang"/>
          <w:sz w:val="21"/>
          <w:lang w:val="ko-KR" w:bidi="ko-KR"/>
        </w:rPr>
        <w:t xml:space="preserve">　야스기에서 출하된 철강은 지금의 니가타현에 있는 산조시에 제2차 산업을 가져왔습니다. 1650년경부터 산조 지방에 있던 대장간에서는 화재와 자연재해로 인한 가옥과 점포 등의 재건에 필요한 다량의 못을 만들었습니다. 산조의 대장간에서는 이후에도 낫, 가위, 목공 도구 등 생산 도구의 범위를 넓혀가며 품질면에서 좋은 평가를 받았습니다. 예를 들어, 현존하는 주문서에는 장인이 어떤 방식으로 각각의 낫 디자인을 고객의 구체적인 요구에 맞게 조정했는지가 기록되어 있습니다.</w:t>
      </w:r>
    </w:p>
    <w:p w:rsidR="00841113" w:rsidRPr="00DC29D4" w:rsidRDefault="00841113" w:rsidP="00841113">
      <w:pPr>
        <w:wordWrap w:val="0"/>
        <w:spacing w:before="75" w:after="75"/>
        <w:ind w:right="74"/>
        <w:rPr>
          <w:rFonts w:ascii="Meiryo UI" w:hAnsi="Meiryo UI"/>
          <w:sz w:val="21"/>
          <w:szCs w:val="21"/>
        </w:rPr>
      </w:pPr>
    </w:p>
    <w:p w:rsidR="00841113" w:rsidRPr="003E6C9C" w:rsidRDefault="00841113" w:rsidP="00841113">
      <w:pPr>
        <w:wordWrap w:val="0"/>
        <w:spacing w:before="75" w:after="75"/>
        <w:ind w:right="74"/>
        <w:rPr>
          <w:rFonts w:ascii="Meiryo UI" w:eastAsia="Meiryo UI" w:hAnsi="Meiryo UI"/>
          <w:sz w:val="21"/>
          <w:szCs w:val="21"/>
        </w:rPr>
      </w:pPr>
      <w:r w:rsidRPr="003E6C9C">
        <w:rPr>
          <w:rFonts w:ascii="Batang" w:eastAsia="Batang" w:hAnsi="Batang" w:cs="Batang"/>
          <w:sz w:val="21"/>
          <w:lang w:val="ko-KR" w:bidi="ko-KR"/>
        </w:rPr>
        <w:t xml:space="preserve">　산조에서 만들어진 제품은 에도(지금의 도쿄)를 포함하여 일본 전국에서 판매되었습니다. 그것이 가능했던 이유는 이 지역이 내륙에 있으면서도 강과 가까워 해운에 적합했기 때문이었습니다. 산조는 시나노 강과 이가라시 강이라는 두 개의 큰 수로가 교차하는 곳에 위치해 있어, 광범위하게 펼쳐지는 작은 운하가 만드는 네트워크와 연결되어 있었습니다. 이러한 네트워크가 있었기에 야스기의 철과 강철로 만들어진 제품은 멀리 떨어진 지역의 소비자들에게도 닿을 수 있었습니다.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113"/>
    <w:rsid w:val="001A5971"/>
    <w:rsid w:val="00625A2B"/>
    <w:rsid w:val="00841113"/>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487AD46F-A214-41C1-A73E-BBFFD3FD4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4111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4111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4111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4111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4111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4111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4111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4111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4111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4111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4111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4111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4111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4111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4111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4111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4111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4111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4111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411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111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4111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41113"/>
    <w:pPr>
      <w:spacing w:before="160"/>
      <w:jc w:val="center"/>
    </w:pPr>
    <w:rPr>
      <w:i/>
      <w:iCs/>
      <w:color w:val="404040" w:themeColor="text1" w:themeTint="BF"/>
    </w:rPr>
  </w:style>
  <w:style w:type="character" w:customStyle="1" w:styleId="a8">
    <w:name w:val="引用文 (文字)"/>
    <w:basedOn w:val="a0"/>
    <w:link w:val="a7"/>
    <w:uiPriority w:val="29"/>
    <w:rsid w:val="00841113"/>
    <w:rPr>
      <w:i/>
      <w:iCs/>
      <w:color w:val="404040" w:themeColor="text1" w:themeTint="BF"/>
    </w:rPr>
  </w:style>
  <w:style w:type="paragraph" w:styleId="a9">
    <w:name w:val="List Paragraph"/>
    <w:basedOn w:val="a"/>
    <w:uiPriority w:val="34"/>
    <w:qFormat/>
    <w:rsid w:val="00841113"/>
    <w:pPr>
      <w:ind w:left="720"/>
      <w:contextualSpacing/>
    </w:pPr>
  </w:style>
  <w:style w:type="character" w:styleId="21">
    <w:name w:val="Intense Emphasis"/>
    <w:basedOn w:val="a0"/>
    <w:uiPriority w:val="21"/>
    <w:qFormat/>
    <w:rsid w:val="00841113"/>
    <w:rPr>
      <w:i/>
      <w:iCs/>
      <w:color w:val="0F4761" w:themeColor="accent1" w:themeShade="BF"/>
    </w:rPr>
  </w:style>
  <w:style w:type="paragraph" w:styleId="22">
    <w:name w:val="Intense Quote"/>
    <w:basedOn w:val="a"/>
    <w:next w:val="a"/>
    <w:link w:val="23"/>
    <w:uiPriority w:val="30"/>
    <w:qFormat/>
    <w:rsid w:val="008411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41113"/>
    <w:rPr>
      <w:i/>
      <w:iCs/>
      <w:color w:val="0F4761" w:themeColor="accent1" w:themeShade="BF"/>
    </w:rPr>
  </w:style>
  <w:style w:type="character" w:styleId="24">
    <w:name w:val="Intense Reference"/>
    <w:basedOn w:val="a0"/>
    <w:uiPriority w:val="32"/>
    <w:qFormat/>
    <w:rsid w:val="008411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2025-08-29T16:35:00Z</dcterms:created>
  <dcterms:modified xsi:type="dcterms:W3CDTF">2025-08-29T16:35:00Z</dcterms:modified>
</cp:coreProperties>
</file>