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E786F" w:rsidRPr="00185E9E" w:rsidRDefault="001E786F" w:rsidP="001E786F">
      <w:pPr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lang w:eastAsia="zh-TW"/>
        </w:rPr>
      </w:pPr>
      <w:r>
        <w:rPr>
          <w:b/>
        </w:rPr>
        <w:t>天秤風箱</w:t>
      </w:r>
    </w:p>
    <w:p/>
    <w:p w:rsidR="001E786F" w:rsidRPr="00185E9E" w:rsidRDefault="001E786F" w:rsidP="001E786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腳踏風箱類似蹺蹺板，天秤風箱則是它的改進升級版。根據絲原家保存的吹踏韝（韝，音同「備」，即古代的鼓風機）歷史文獻《鐵山舊記》記載，這項技術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於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1691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年第一次投入使用。</w:t>
      </w:r>
    </w:p>
    <w:p w:rsidR="001E786F" w:rsidRPr="00185E9E" w:rsidRDefault="001E786F" w:rsidP="001E786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連續三、四天的冶煉過程中，需要不間斷地操作風箱鼓風，這項艱鉅的工作由被稱為「番子」的工人完成。番子們輪流站在風箱中央，手抓懸在半空的繩子維持平衡，雙腳各踩一塊木踏板，將身體重心交替壓在左、右腿上，每踏一步，就向熔爐內送入空氣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。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熔爐和風箱之間築有黏土牆，保護番子不被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2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公尺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高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的熊熊火焰灼傷。也因為這堵牆，熔爐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左右兩邊風箱上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的番子彼此看不到對方，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為了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在漫長的冶煉過程中保持穩定的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步伐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和士氣，他們常常邊唱歌邊幹活。</w:t>
      </w:r>
    </w:p>
    <w:p w:rsidR="001E786F" w:rsidRPr="00185E9E" w:rsidRDefault="001E786F" w:rsidP="001E786F">
      <w:pPr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在這裡，可以登上</w:t>
      </w:r>
      <w:r w:rsidRPr="00185E9E">
        <w:rPr>
          <w:rFonts w:ascii="Times New Roman" w:eastAsia="Source Han Sans TW Normal" w:hAnsi="Times New Roman" w:cs="Times New Roman" w:hint="eastAsia"/>
          <w:color w:val="000000" w:themeColor="text1"/>
          <w:lang w:eastAsia="zh-TW"/>
        </w:rPr>
        <w:t>與實物</w:t>
      </w:r>
      <w:r w:rsidRPr="00185E9E">
        <w:rPr>
          <w:rFonts w:ascii="Times New Roman" w:eastAsia="Source Han Sans TW Normal" w:hAnsi="Times New Roman" w:cs="Times New Roman"/>
          <w:color w:val="000000" w:themeColor="text1"/>
          <w:lang w:eastAsia="zh-TW"/>
        </w:rPr>
        <w:t>等比例尺寸的天秤風箱複製品，體驗當年「番子」工作時的感受。但為了安全起見，請一定抓緊空中的掛繩。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86F"/>
    <w:rsid w:val="001A5971"/>
    <w:rsid w:val="001E786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0F87D2-E9BF-4119-B1DD-F79DB0E7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786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7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78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786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786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786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786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786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786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E786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E786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E786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E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E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E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E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E786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E786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E78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E7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78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E78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7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E7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786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E786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E78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E786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E786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2025-08-29T16:28:00Z</dcterms:created>
  <dcterms:modified xsi:type="dcterms:W3CDTF">2025-08-29T16:28:00Z</dcterms:modified>
</cp:coreProperties>
</file>