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449F" w:rsidRPr="00185E9E" w:rsidRDefault="0063449F" w:rsidP="0063449F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>
        <w:rPr>
          <w:b/>
        </w:rPr>
        <w:t>高殿</w:t>
      </w:r>
    </w:p>
    <w:p/>
    <w:p w:rsidR="0063449F" w:rsidRPr="00185E9E" w:rsidRDefault="0063449F" w:rsidP="0063449F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如今靜靜佇立著的高殿</w:t>
      </w:r>
      <w:r w:rsidRPr="00185E9E">
        <w:rPr>
          <w:rFonts w:ascii="Times New Roman" w:eastAsia="Source Han Sans TW Normal" w:hAnsi="Times New Roman" w:cs="Times New Roman"/>
          <w:bCs/>
          <w:color w:val="000000" w:themeColor="text1"/>
          <w:lang w:eastAsia="zh-TW"/>
        </w:rPr>
        <w:t>（冶煉作坊），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曾經是菅谷冶鐵山內（聚落）熱鬧非凡的中心。這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處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高殿在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1921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年關閉之前，每當一輪冶煉完成</w:t>
      </w:r>
      <w:r w:rsidRPr="00185E9E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後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，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裡面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的熔爐都會被拆除，並在下一次冶煉開始前重建。每輪冶煉會持續三天三夜，在村下（工長）的監督下，工人們輪班照料熔爐、鼓動風箱，幾乎沒有時間休息。</w:t>
      </w:r>
    </w:p>
    <w:p w:rsidR="0063449F" w:rsidRPr="00185E9E" w:rsidRDefault="0063449F" w:rsidP="0063449F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村下與其助手最重要的工作便是向熔爐中投料，他們頻繁地將少量鐵砂和木炭輪流投入熊熊燃燒的火焰中。投料的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準確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數量和時機並沒有明確的</w:t>
      </w:r>
      <w:r w:rsidRPr="00185E9E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指南可</w:t>
      </w:r>
      <w:r w:rsidRPr="00185E9E">
        <w:rPr>
          <w:rFonts w:ascii="Source Han Sans TW Normal" w:eastAsia="Source Han Sans TW Normal" w:hAnsi="Source Han Sans TW Normal" w:cs="Microsoft JhengHei" w:hint="eastAsia"/>
          <w:color w:val="000000" w:themeColor="text1"/>
          <w:lang w:eastAsia="zh-TW"/>
        </w:rPr>
        <w:t>供</w:t>
      </w:r>
      <w:r w:rsidRPr="00185E9E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參考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，冶煉成功與否完全依賴村下根據顏色、聲音和氣味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作出的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專業判斷</w:t>
      </w:r>
      <w:r w:rsidRPr="00185E9E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。</w:t>
      </w:r>
    </w:p>
    <w:p w:rsidR="0063449F" w:rsidRPr="00185E9E" w:rsidRDefault="0063449F" w:rsidP="0063449F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185E9E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初期，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熔爐兩側各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連接了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一個大型腳踏風箱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用來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鼓風，由兩名工人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分別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站在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這種「天秤風箱」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上，以穩定的節奏踩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著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腳踏板來操作風箱。高殿裡的風箱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是在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1906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年開始投入使用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的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，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它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依靠水車推動活塞，將空氣通過地下管道送入熔爐中。</w:t>
      </w:r>
    </w:p>
    <w:p w:rsidR="0063449F" w:rsidRPr="00185E9E" w:rsidRDefault="0063449F" w:rsidP="0063449F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借助風箱額外鼓入的空氣，熔爐中的火焰可達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公尺以上。高殿屋頂上開口的區域就是為了防止建築著火，同時讓山風吹走煙霧。</w:t>
      </w:r>
    </w:p>
    <w:p w:rsidR="0063449F" w:rsidRPr="00185E9E" w:rsidRDefault="0063449F" w:rsidP="0063449F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</w:p>
    <w:p w:rsidR="0063449F" w:rsidRPr="00185E9E" w:rsidRDefault="0063449F" w:rsidP="0063449F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Cs/>
          <w:color w:val="000000" w:themeColor="text1"/>
          <w:u w:val="single"/>
          <w:lang w:eastAsia="zh-TW"/>
        </w:rPr>
      </w:pPr>
      <w:r w:rsidRPr="00185E9E">
        <w:rPr>
          <w:rFonts w:ascii="Times New Roman" w:eastAsia="Source Han Sans TW Normal" w:hAnsi="Times New Roman" w:cs="Times New Roman"/>
          <w:bCs/>
          <w:color w:val="000000" w:themeColor="text1"/>
          <w:u w:val="single"/>
          <w:lang w:eastAsia="zh-TW"/>
        </w:rPr>
        <w:t>高殿的佈局</w:t>
      </w:r>
    </w:p>
    <w:p w:rsidR="0063449F" w:rsidRPr="00185E9E" w:rsidRDefault="0063449F" w:rsidP="0063449F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如今的</w:t>
      </w:r>
      <w:bookmarkStart w:id="0" w:name="_Hlk187000687"/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高殿</w:t>
      </w:r>
      <w:bookmarkEnd w:id="0"/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是在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1851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年的火災後重建的</w:t>
      </w:r>
      <w:bookmarkStart w:id="1" w:name="_Hlk187000704"/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，</w:t>
      </w:r>
      <w:bookmarkEnd w:id="1"/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正中的長方形黏土熔爐則建於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1967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年。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高殿是一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座正方形的單層建築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，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邊長約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18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公尺，屋頂高達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9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公尺，由作坊正中央熔爐四周的四根立柱支撐。</w:t>
      </w:r>
    </w:p>
    <w:p w:rsidR="0063449F" w:rsidRPr="00185E9E" w:rsidRDefault="0063449F" w:rsidP="0063449F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左右兩側（從高殿入口面對熔爐）的高台是給村下和資深工人在連續幾天的熔煉過程中小憩的地方。熔爐正後方堆放鐵砂，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兩邊則是堆得如小山一般高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的木炭。</w:t>
      </w:r>
    </w:p>
    <w:p w:rsidR="0063449F" w:rsidRPr="00185E9E" w:rsidRDefault="0063449F" w:rsidP="0063449F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熔爐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的地下還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隱藏著一處設施，它也是高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殿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最為重要的特徵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。高殿建成後，工人們會在預計要搭建熔爐的地方挖出一個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3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公尺深的大坑，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再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用石頭隔出三個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空間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，熔爐正下方的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的一道深溝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內填滿了木炭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和壓實的木灰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，兩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側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小坑則留空。這三個石坑可以減少熔爐的熱量散逸，同時排出周圍泥土帶來的潮氣。過多的潮氣會降低爐溫，甚至可能形成蒸汽，引發蒸汽爆炸。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49F"/>
    <w:rsid w:val="001A5971"/>
    <w:rsid w:val="00625A2B"/>
    <w:rsid w:val="0063449F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C5E116-D25F-4EFF-B325-5D1E9ED54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449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44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4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449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449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449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449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449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449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3449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3449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3449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344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344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344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344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344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3449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344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34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44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344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44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344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449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3449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344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3449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344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2025-08-29T16:28:00Z</dcterms:created>
  <dcterms:modified xsi:type="dcterms:W3CDTF">2025-08-29T16:28:00Z</dcterms:modified>
</cp:coreProperties>
</file>