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344B" w:rsidRPr="00240819" w:rsidRDefault="00C3344B" w:rsidP="00C3344B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b/>
          <w:bCs/>
          <w:color w:val="000000" w:themeColor="text1"/>
          <w:lang w:eastAsia="zh-TW"/>
        </w:rPr>
      </w:pPr>
      <w:r>
        <w:rPr>
          <w:b/>
        </w:rPr>
        <w:t>安來與雲伯鋼鐵的創建</w:t>
      </w:r>
    </w:p>
    <w:p/>
    <w:p w:rsidR="00C3344B" w:rsidRPr="00240819" w:rsidRDefault="00C3344B" w:rsidP="00C3344B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明治時代（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1868-1912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），隨著日本高速工業化，鋼與鐵的需求日益劇增。吹踏韝冶鐵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工場長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們（韝，音同「備」，即古代的鼓風機）開始擔心無法與市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佔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率越來越高的進口西式熔爐競爭。為了齊心協力發揚當地悠久的冶鐵傳統並改進吹踏韝技術，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1899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年，安來的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5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名企業家聯手創建了雲伯鋼鐵合資會社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。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這家公司除了生產鋼、鐵之外，還是奧出雲地區小型冶鐵企業的授權仲介商。</w:t>
      </w:r>
    </w:p>
    <w:p w:rsidR="00C3344B" w:rsidRPr="00240819" w:rsidRDefault="00C3344B" w:rsidP="00C3344B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使用進口熔爐的企業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雖然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能夠大量生產鋼鐵，但在高等級金屬領域競爭力較弱。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因此，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雲伯鋼鐵的工程師們開發出了性價比更高、更高效的高等級金屬生產工藝，以此填補了市場空缺，找到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了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新的商機。</w:t>
      </w:r>
    </w:p>
    <w:p w:rsidR="00C3344B" w:rsidRPr="00240819" w:rsidRDefault="00C3344B" w:rsidP="00C3344B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在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堅持自行研發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的過程中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，雲伯鋼鐵最終促成了「安來特種鋼（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YSS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）」的誕生。這種鋼材以其硬度和耐久性而聞名，尤其適合製作對精度和均一性有要求的產品，像是鋼製工具、刮鬍刀片、滾珠軸承和電子設備。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作為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這種新型鋼材的生產中心，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安來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成為了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聞名全日本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的「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鋼鐵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之町」。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4B"/>
    <w:rsid w:val="001A5971"/>
    <w:rsid w:val="00625A2B"/>
    <w:rsid w:val="00C3344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6589F4-ACB5-4DF4-903A-8BC752FB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334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4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4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4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4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4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4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4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34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34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34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34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34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3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34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34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3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34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34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34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3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34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3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2025-08-29T16:30:00Z</dcterms:created>
  <dcterms:modified xsi:type="dcterms:W3CDTF">2025-08-29T16:30:00Z</dcterms:modified>
</cp:coreProperties>
</file>