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91E" w:rsidRPr="00550509" w:rsidRDefault="00B0091E" w:rsidP="00B0091E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圣方济各纪念圣堂</w:t>
      </w:r>
    </w:p>
    <w:p/>
    <w:p w:rsidR="00B0091E" w:rsidRPr="00550509" w:rsidRDefault="00B0091E" w:rsidP="00B0091E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耶稣会传教士方济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各·沙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勿略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(Francis Xavier,1506-1552)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曾于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世纪中叶在日本西部传播基督教，圣方济各纪念圣堂向世人展示了他的传奇伟业。纪念圣堂最初建于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1952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，不幸毁于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1991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年的一场大火。现在这座三角形白色教堂重建于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1998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线条简洁流畅，设计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颇具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现代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感。</w:t>
      </w:r>
    </w:p>
    <w:p w:rsidR="00B0091E" w:rsidRPr="00550509" w:rsidRDefault="00B0091E" w:rsidP="00B0091E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方济各·沙勿略于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1549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年从葡属印度来到今天的鹿儿岛县。他从九州开始传教，鼓励大名（大领主）及其家臣和平民皈依基督教。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1551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年，沙勿略在今天的山口市逗留了两个月，并结识了长州藩（今山口县）藩主大内义隆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(1507-1551)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。藩主允许他在长州藩传教，并赐予他一座寺庙，沙勿略便将其改建为了日本第一座基督教堂。据说，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沙勿略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在山口的两个月里，大约有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500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人接受了洗礼（基督教的入教仪式）。</w:t>
      </w:r>
    </w:p>
    <w:p w:rsidR="00B0091E" w:rsidRPr="00550509" w:rsidRDefault="00B0091E" w:rsidP="00B0091E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现在圣堂一楼是一间展览馆，通过绘画、地图和其他历史文献，介绍方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济各·沙勿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略的生平，展示基督教从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世纪传入日本到随后三个世纪里被禁的发展历程。一幅金箔折叠屏风描绘了沙勿略抵达日本的过程，及其随后发生的各种故事。</w:t>
      </w:r>
      <w:r w:rsidRPr="00550509">
        <w:rPr>
          <w:rFonts w:eastAsia="Source Han Sans CN Normal" w:hint="eastAsia"/>
          <w:color w:val="000000" w:themeColor="text1"/>
          <w:szCs w:val="22"/>
          <w:lang w:eastAsia="zh-CN"/>
        </w:rPr>
        <w:t>佛教风格的石灯笼等文物上绘制了关于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“潜伏吉利支丹”的</w:t>
      </w:r>
      <w:r w:rsidRPr="00550509">
        <w:rPr>
          <w:rFonts w:eastAsia="Source Han Sans CN Normal" w:hint="eastAsia"/>
          <w:color w:val="000000" w:themeColor="text1"/>
          <w:szCs w:val="22"/>
          <w:lang w:eastAsia="zh-CN"/>
        </w:rPr>
        <w:t>画像。</w:t>
      </w:r>
      <w:r w:rsidRPr="005505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吉利支丹指</w:t>
      </w:r>
      <w:r w:rsidRPr="00550509">
        <w:rPr>
          <w:rFonts w:eastAsia="Source Han Sans CN Normal"/>
          <w:color w:val="000000" w:themeColor="text1"/>
          <w:szCs w:val="22"/>
          <w:lang w:eastAsia="zh-CN"/>
        </w:rPr>
        <w:t>16</w:t>
      </w:r>
      <w:r w:rsidRPr="00550509">
        <w:rPr>
          <w:rFonts w:eastAsia="Source Han Sans CN Normal" w:hint="eastAsia"/>
          <w:color w:val="000000" w:themeColor="text1"/>
          <w:szCs w:val="22"/>
          <w:lang w:eastAsia="zh-CN"/>
        </w:rPr>
        <w:t>世纪至明治时代</w:t>
      </w:r>
      <w:r w:rsidRPr="00550509">
        <w:rPr>
          <w:rFonts w:eastAsia="Source Han Sans CN Normal"/>
          <w:color w:val="000000" w:themeColor="text1"/>
          <w:szCs w:val="22"/>
          <w:lang w:eastAsia="zh-CN"/>
        </w:rPr>
        <w:t>(1868-1912)</w:t>
      </w:r>
      <w:r w:rsidRPr="00550509">
        <w:rPr>
          <w:rFonts w:eastAsia="Source Han Sans CN Normal" w:hint="eastAsia"/>
          <w:color w:val="000000" w:themeColor="text1"/>
          <w:szCs w:val="22"/>
          <w:lang w:eastAsia="zh-CN"/>
        </w:rPr>
        <w:t>的日本基督教徒，在基督教被禁之后，这些信徒依然</w:t>
      </w: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在与世隔绝处秘密坚持着自己的信仰。</w:t>
      </w:r>
    </w:p>
    <w:p w:rsidR="00B0091E" w:rsidRPr="00550509" w:rsidRDefault="00B0091E" w:rsidP="00B0091E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小教堂位于二楼，设计新潮的现代主义彩色玻璃窗十分引人注目，其中一些高窗几乎从地面顶到了天花板。</w:t>
      </w:r>
    </w:p>
    <w:p w:rsidR="00B0091E" w:rsidRPr="00550509" w:rsidRDefault="00B0091E" w:rsidP="00B0091E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550509">
        <w:rPr>
          <w:rFonts w:eastAsia="Source Han Sans CN Normal" w:hint="eastAsia"/>
          <w:bCs/>
          <w:color w:val="000000" w:themeColor="text1"/>
          <w:szCs w:val="22"/>
          <w:lang w:eastAsia="zh-CN"/>
        </w:rPr>
        <w:t>展览馆收取门票，来访者可在不做礼拜时免费参观教堂。</w:t>
      </w:r>
      <w:r w:rsidRPr="00550509">
        <w:rPr>
          <w:rFonts w:eastAsia="Source Han Sans CN Normal"/>
          <w:bCs/>
          <w:color w:val="000000" w:themeColor="text1"/>
          <w:szCs w:val="22"/>
          <w:lang w:eastAsia="zh-CN"/>
        </w:rPr>
        <w:t> 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1E"/>
    <w:rsid w:val="001A5971"/>
    <w:rsid w:val="00625A2B"/>
    <w:rsid w:val="00B0091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8913C-2B81-44A4-AFED-CFCCC65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9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9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9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9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9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9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9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9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9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9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0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9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9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9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9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9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2025-08-29T16:18:00Z</dcterms:created>
  <dcterms:modified xsi:type="dcterms:W3CDTF">2025-08-29T16:18:00Z</dcterms:modified>
</cp:coreProperties>
</file>