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11CB" w:rsidRPr="00675C12" w:rsidRDefault="007211CB" w:rsidP="007211CB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kern w:val="0"/>
          <w:lang w:eastAsia="zh-TW"/>
        </w:rPr>
      </w:pPr>
      <w:r>
        <w:rPr>
          <w:b/>
        </w:rPr>
        <w:t>阿蘇神社：上宮與下宮</w:t>
      </w:r>
    </w:p>
    <w:p/>
    <w:p w:rsidR="007211CB" w:rsidRPr="00675C12" w:rsidRDefault="007211CB" w:rsidP="007211CB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kern w:val="0"/>
          <w:lang w:eastAsia="zh-TW"/>
        </w:rPr>
      </w:pPr>
      <w:r w:rsidRPr="00675C12">
        <w:rPr>
          <w:rFonts w:ascii="Times New Roman" w:eastAsia="Source Han Sans TW Normal" w:hAnsi="Times New Roman" w:cs="Times New Roman"/>
          <w:b/>
          <w:bCs/>
          <w:color w:val="000000" w:themeColor="text1"/>
          <w:kern w:val="0"/>
          <w:lang w:eastAsia="zh-TW"/>
        </w:rPr>
        <w:t>目的一致的兩座神社</w:t>
      </w:r>
    </w:p>
    <w:p w:rsidR="007211CB" w:rsidRPr="00675C12" w:rsidRDefault="007211CB" w:rsidP="007211CB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675C12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阿蘇神社據說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始</w:t>
      </w:r>
      <w:r w:rsidRPr="00675C12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建於西元前</w:t>
      </w:r>
      <w:r w:rsidRPr="00675C12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281</w:t>
      </w:r>
      <w:r w:rsidRPr="00675C12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年</w:t>
      </w:r>
      <w:bookmarkStart w:id="0" w:name="_Hlk179060965"/>
      <w:r w:rsidRPr="00675C12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。它</w:t>
      </w:r>
      <w:bookmarkEnd w:id="0"/>
      <w:r w:rsidRPr="00675C12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由位於不</w:t>
      </w:r>
      <w:r w:rsidRPr="00675C12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同地點的兩座神社組成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：</w:t>
      </w:r>
      <w:r w:rsidRPr="00675C12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「下宮」位於阿蘇火山口盆地的阿蘇市內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；</w:t>
      </w:r>
      <w:r w:rsidRPr="00675C12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「上宮」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又名「</w:t>
      </w:r>
      <w:r w:rsidRPr="00675C12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阿蘇山上神社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」</w:t>
      </w:r>
      <w:r w:rsidRPr="00675C12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，位於阿蘇山山頂附近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、</w:t>
      </w:r>
      <w:r w:rsidRPr="00675C12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火山口下方僅</w:t>
      </w:r>
      <w:r w:rsidRPr="00675C12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100</w:t>
      </w:r>
      <w:r w:rsidRPr="00675C12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多公尺處。這兩座神社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都</w:t>
      </w:r>
      <w:r w:rsidRPr="00675C12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將阿蘇山火山口視為「御神體」供奉。</w:t>
      </w:r>
    </w:p>
    <w:p w:rsidR="007211CB" w:rsidRPr="00675C12" w:rsidRDefault="007211CB" w:rsidP="007211CB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下宮有許多建於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1830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年代和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1840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年代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、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且保存完好的建築，神殿、樓門等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6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處已被指定為國家重要文化財產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，</w:t>
      </w:r>
      <w:r w:rsidRPr="00675C12">
        <w:rPr>
          <w:rStyle w:val="cf01"/>
          <w:rFonts w:ascii="Times New Roman" w:eastAsia="Source Han Sans TW Normal" w:hAnsi="Times New Roman" w:cs="Times New Roman" w:hint="default"/>
          <w:color w:val="000000" w:themeColor="text1"/>
          <w:szCs w:val="22"/>
          <w:lang w:eastAsia="zh-TW"/>
        </w:rPr>
        <w:t>其中樓</w:t>
      </w:r>
      <w:r w:rsidRPr="00675C12">
        <w:rPr>
          <w:rStyle w:val="cf11"/>
          <w:rFonts w:ascii="Times New Roman" w:eastAsia="Source Han Sans TW Normal" w:hAnsi="Times New Roman" w:cs="Times New Roman" w:hint="default"/>
          <w:color w:val="000000" w:themeColor="text1"/>
          <w:szCs w:val="22"/>
          <w:lang w:eastAsia="zh-TW"/>
        </w:rPr>
        <w:t>門為</w:t>
      </w:r>
      <w:r w:rsidRPr="00675C12">
        <w:rPr>
          <w:rStyle w:val="cf31"/>
          <w:rFonts w:ascii="Times New Roman" w:eastAsia="Source Han Sans TW Normal" w:hAnsi="Times New Roman" w:cs="Times New Roman" w:hint="default"/>
          <w:color w:val="000000" w:themeColor="text1"/>
          <w:sz w:val="22"/>
          <w:szCs w:val="22"/>
          <w:lang w:eastAsia="zh-TW"/>
        </w:rPr>
        <w:t>九州最大</w:t>
      </w:r>
      <w:r w:rsidRPr="00675C12">
        <w:rPr>
          <w:rStyle w:val="cf21"/>
          <w:rFonts w:ascii="Times New Roman" w:eastAsia="Source Han Sans TW Normal" w:hAnsi="Times New Roman" w:cs="Times New Roman" w:hint="default"/>
          <w:color w:val="000000" w:themeColor="text1"/>
          <w:szCs w:val="22"/>
          <w:lang w:eastAsia="zh-TW"/>
        </w:rPr>
        <w:t>規</w:t>
      </w:r>
      <w:r w:rsidRPr="00675C12">
        <w:rPr>
          <w:rStyle w:val="cf31"/>
          <w:rFonts w:ascii="Times New Roman" w:eastAsia="Source Han Sans TW Normal" w:hAnsi="Times New Roman" w:cs="Times New Roman" w:hint="default"/>
          <w:color w:val="000000" w:themeColor="text1"/>
          <w:sz w:val="22"/>
          <w:szCs w:val="22"/>
          <w:lang w:eastAsia="zh-TW"/>
        </w:rPr>
        <w:t>模，是「日本三大樓</w:t>
      </w:r>
      <w:r w:rsidRPr="00675C12">
        <w:rPr>
          <w:rStyle w:val="cf11"/>
          <w:rFonts w:ascii="Times New Roman" w:eastAsia="Source Han Sans TW Normal" w:hAnsi="Times New Roman" w:cs="Times New Roman" w:hint="default"/>
          <w:color w:val="000000" w:themeColor="text1"/>
          <w:szCs w:val="22"/>
          <w:lang w:eastAsia="zh-TW"/>
        </w:rPr>
        <w:t>門」</w:t>
      </w:r>
      <w:r w:rsidRPr="00675C12">
        <w:rPr>
          <w:rStyle w:val="cf41"/>
          <w:rFonts w:ascii="Times New Roman" w:eastAsia="Source Han Sans TW Normal" w:hAnsi="Times New Roman" w:cs="Times New Roman" w:hint="default"/>
          <w:color w:val="000000" w:themeColor="text1"/>
          <w:sz w:val="22"/>
          <w:szCs w:val="22"/>
          <w:lang w:eastAsia="zh-TW"/>
        </w:rPr>
        <w:t>之一。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上宮始建於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稍晚的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19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世紀末期，當時正值明治政府（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1868-1912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）將融合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了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千年的神道與佛教強行分開，幾座火山口附近奉行「火山崇拜」的佛寺也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被廢棄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。現在的上宮建於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1958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年，是一棟簡樸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的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混凝土建築。</w:t>
      </w:r>
    </w:p>
    <w:p w:rsidR="007211CB" w:rsidRPr="00675C12" w:rsidRDefault="007211CB" w:rsidP="007211CB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火山崇拜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的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目的是為了安撫居住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在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火山內的神明。</w:t>
      </w:r>
      <w:r w:rsidRPr="00675C12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人們相信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只要神明感到足夠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被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尊重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並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滿足，火山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就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會保持安靜的狀態；但如果神明受到冒犯，火山就會噴發。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即便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是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小規模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的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噴發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，煙霧與火山灰也會對農作物、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家畜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和人類居住環境造成嚴重破壞。</w:t>
      </w:r>
    </w:p>
    <w:p w:rsidR="007211CB" w:rsidRPr="00675C12" w:rsidRDefault="007211CB" w:rsidP="007211CB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阿蘇山火山崇拜首次被提及是在中國隋朝</w:t>
      </w:r>
      <w:r w:rsidRPr="00675C12">
        <w:rPr>
          <w:rFonts w:ascii="Times New Roman" w:eastAsia="Source Han Sans TW Normal" w:hAnsi="Times New Roman" w:cs="Times New Roman"/>
          <w:bCs/>
          <w:color w:val="000000" w:themeColor="text1"/>
          <w:lang w:eastAsia="zh-TW"/>
        </w:rPr>
        <w:t>（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581-618</w:t>
      </w:r>
      <w:r w:rsidRPr="00675C12">
        <w:rPr>
          <w:rFonts w:ascii="Times New Roman" w:eastAsia="Source Han Sans TW Normal" w:hAnsi="Times New Roman" w:cs="Times New Roman"/>
          <w:bCs/>
          <w:color w:val="000000" w:themeColor="text1"/>
          <w:lang w:eastAsia="zh-TW"/>
        </w:rPr>
        <w:t>）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官方史書《隋書》（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636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年成書）中。</w:t>
      </w:r>
      <w:r w:rsidRPr="00675C12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而在西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元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8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、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9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世紀日本最早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的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官方編年史《日本書紀》等其他日本歷史文</w:t>
      </w:r>
      <w:r w:rsidRPr="00675C12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獻中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，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則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更詳細</w:t>
      </w:r>
      <w:r w:rsidRPr="00675C12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地描述了阿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蘇山被視為神山的過程。</w:t>
      </w:r>
    </w:p>
    <w:p w:rsidR="007211CB" w:rsidRPr="00675C12" w:rsidRDefault="007211CB" w:rsidP="007211CB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675C12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在那個年代，為什麼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一座距離首都京都近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500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公里的地方神社會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引起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日本國內外關注？因為人們相信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，阿蘇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火山的異動對阿蘇地區，乃至整個日本的命運都會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造成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負面影響。阿蘇神社的神職人員會監視火山口底部「神靈池」的狀況，並在其顏色、水位或狀態（例如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不斷冒出大量氣泡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）發生變化時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，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向京都的朝廷呈報。如果池水有被認為不祥的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預兆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，朝廷會命令全國各地神社虔誠祈禱，以防止阿蘇山火山噴</w:t>
      </w:r>
      <w:r w:rsidRPr="00675C12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發以及對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整個國家造成危害。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思源黑體 TWHK Normal">
    <w:altName w:val="游ゴシック"/>
    <w:panose1 w:val="00000000000000000000"/>
    <w:charset w:val="88"/>
    <w:family w:val="swiss"/>
    <w:notTrueType/>
    <w:pitch w:val="variable"/>
    <w:sig w:usb0="2000020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1CB"/>
    <w:rsid w:val="001A5971"/>
    <w:rsid w:val="00625A2B"/>
    <w:rsid w:val="007211C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B06540-51AA-4A15-9E6F-2BB400CF4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11C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11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1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11C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11C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11C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11C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11C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11C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211C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211C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211C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211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211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211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211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211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211C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211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21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11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211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11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211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11C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211C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211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211C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211CB"/>
    <w:rPr>
      <w:b/>
      <w:bCs/>
      <w:smallCaps/>
      <w:color w:val="0F4761" w:themeColor="accent1" w:themeShade="BF"/>
      <w:spacing w:val="5"/>
    </w:rPr>
  </w:style>
  <w:style w:type="character" w:customStyle="1" w:styleId="cf01">
    <w:name w:val="cf01"/>
    <w:basedOn w:val="a0"/>
    <w:rsid w:val="007211CB"/>
    <w:rPr>
      <w:rFonts w:ascii="Meiryo UI" w:eastAsia="Meiryo UI" w:hAnsi="Meiryo UI" w:hint="eastAsia"/>
      <w:sz w:val="18"/>
      <w:szCs w:val="18"/>
    </w:rPr>
  </w:style>
  <w:style w:type="character" w:customStyle="1" w:styleId="cf11">
    <w:name w:val="cf11"/>
    <w:basedOn w:val="a0"/>
    <w:rsid w:val="007211CB"/>
    <w:rPr>
      <w:rFonts w:ascii="Meiryo UI" w:eastAsia="Meiryo UI" w:hAnsi="Meiryo UI" w:hint="eastAsia"/>
      <w:sz w:val="18"/>
      <w:szCs w:val="18"/>
    </w:rPr>
  </w:style>
  <w:style w:type="character" w:customStyle="1" w:styleId="cf21">
    <w:name w:val="cf21"/>
    <w:basedOn w:val="a0"/>
    <w:rsid w:val="007211CB"/>
    <w:rPr>
      <w:rFonts w:ascii="Meiryo UI" w:eastAsia="Meiryo UI" w:hAnsi="Meiryo UI" w:hint="eastAsia"/>
      <w:sz w:val="18"/>
      <w:szCs w:val="18"/>
    </w:rPr>
  </w:style>
  <w:style w:type="character" w:customStyle="1" w:styleId="cf31">
    <w:name w:val="cf31"/>
    <w:basedOn w:val="a0"/>
    <w:rsid w:val="007211CB"/>
    <w:rPr>
      <w:rFonts w:ascii="Meiryo UI" w:eastAsia="Meiryo UI" w:hAnsi="Meiryo UI" w:hint="eastAsia"/>
      <w:sz w:val="18"/>
      <w:szCs w:val="18"/>
    </w:rPr>
  </w:style>
  <w:style w:type="character" w:customStyle="1" w:styleId="cf41">
    <w:name w:val="cf41"/>
    <w:basedOn w:val="a0"/>
    <w:rsid w:val="007211CB"/>
    <w:rPr>
      <w:rFonts w:ascii="Meiryo UI" w:eastAsia="Meiryo UI" w:hAnsi="Meiryo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2025-08-29T16:06:00Z</dcterms:created>
  <dcterms:modified xsi:type="dcterms:W3CDTF">2025-08-29T16:06:00Z</dcterms:modified>
</cp:coreProperties>
</file>