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7F32" w:rsidRPr="00675C12" w:rsidRDefault="00287F32" w:rsidP="00287F32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</w:pPr>
      <w:r>
        <w:rPr>
          <w:b/>
        </w:rPr>
        <w:t>阿苏神社</w:t>
      </w:r>
    </w:p>
    <w:p/>
    <w:p w:rsidR="00287F32" w:rsidRPr="00675C12" w:rsidRDefault="00287F32" w:rsidP="00287F32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</w:pPr>
      <w:r w:rsidRPr="00675C12">
        <w:rPr>
          <w:rFonts w:ascii="Times New Roman" w:eastAsia="Source Han Sans CN Normal" w:hAnsi="Times New Roman" w:cs="Times New Roman" w:hint="eastAsia"/>
          <w:b/>
          <w:bCs/>
          <w:color w:val="000000" w:themeColor="text1"/>
          <w:lang w:eastAsia="zh-CN"/>
        </w:rPr>
        <w:t>名扬天下的</w:t>
      </w:r>
      <w:r w:rsidRPr="00675C12"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  <w:t>神社</w:t>
      </w:r>
    </w:p>
    <w:p w:rsidR="00287F32" w:rsidRPr="00675C12" w:rsidRDefault="00287F32" w:rsidP="00287F32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据传，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阿苏神社始建于公元前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281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年。现在，它由两个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位于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不同地点的神社组成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。“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下宫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”，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位于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阿苏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火山口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盆地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的阿苏市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内；“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上宫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”又名</w:t>
      </w:r>
      <w:r w:rsidRPr="00675C12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“阿苏山上神社”</w:t>
      </w:r>
      <w:r w:rsidRPr="00675C12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，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位于阿苏山山顶附近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、距离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火山口下方仅一百多米处。这两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座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神社都将阿苏山火山口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视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为</w:t>
      </w:r>
      <w:r w:rsidRPr="00675C12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“御神体”供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奉。</w:t>
      </w:r>
    </w:p>
    <w:p w:rsidR="00287F32" w:rsidRPr="00675C12" w:rsidRDefault="00287F32" w:rsidP="00287F32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下宫有许多保存完好的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30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、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40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年代的建筑，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神殿、楼门等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6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处已被指定为国家重要文化财产。上宫始建于稍晚的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末期，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现在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的佛堂为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混凝土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结构，朴实无华，于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1958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建造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p w:rsidR="00287F32" w:rsidRPr="00675C12" w:rsidRDefault="00287F32" w:rsidP="00287F32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火山崇拜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旨在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安抚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居住在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火山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中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的神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明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。如果他们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心情愉悦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，火山就会保持休眠状态；反之，火山就会喷发。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即便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是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小规模的喷发，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也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可能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对农作物、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家畜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和人类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居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所造成严重破坏。</w:t>
      </w:r>
    </w:p>
    <w:p w:rsidR="00287F32" w:rsidRPr="00675C12" w:rsidRDefault="00287F32" w:rsidP="00287F32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成书于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636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年的中国隋朝正史《隋书》首次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提及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阿苏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山的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火山崇拜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关于阿苏山如何被视为神山的更多细节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则出现在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公元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8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、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9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世纪的多部日本历史文献中。</w:t>
      </w:r>
    </w:p>
    <w:p w:rsidR="00287F32" w:rsidRDefault="00287F32" w:rsidP="00287F32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lang w:eastAsia="zh-CN"/>
        </w:rPr>
      </w:pP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当时，这座远离首都京都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的地方神社之所以如此受人关注，是因为人们认为阿苏火山的异动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预示着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整个日本的命运。阿苏神社的神职人员会仔细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观察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火山口底部</w:t>
      </w:r>
      <w:r w:rsidRPr="00675C12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的“神灵池”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若有任何变化，都会逐一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向朝廷报告。如果变化被释为凶兆，朝廷就会命令全国各地的神社虔诚祈祷，以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避免由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火山喷发和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由此引发的全国性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灾难。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F32"/>
    <w:rsid w:val="001A5971"/>
    <w:rsid w:val="00287F32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483097-F693-41F6-A3EE-DB43E555C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7F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F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F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F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F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F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F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F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7F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7F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7F3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87F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7F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7F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7F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7F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7F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7F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7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F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7F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87F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7F3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7F3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7F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7F3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7F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2025-08-29T16:06:00Z</dcterms:created>
  <dcterms:modified xsi:type="dcterms:W3CDTF">2025-08-29T16:06:00Z</dcterms:modified>
</cp:coreProperties>
</file>