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6BDB" w:rsidRPr="00293BD3" w:rsidRDefault="00C96BDB" w:rsidP="00C96BDB">
      <w:pPr>
        <w:widowControl/>
        <w:shd w:val="clear" w:color="auto" w:fill="FFFFFF"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磐梯山地質公園：概述</w:t>
      </w:r>
    </w:p>
    <w:p/>
    <w:p w:rsidR="00C96BDB" w:rsidRPr="00293BD3" w:rsidRDefault="00C96BDB" w:rsidP="00C96BDB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質公園是一個「透過地質、地形，</w:t>
      </w:r>
      <w:r w:rsidRPr="00293BD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了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解地球歷史和思考地球未來並采取行動的地方」。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磐梯山地質公園包含磐梯朝日國立公園的一部分和豬苗代湖周邊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地區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，在地質學和地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學上具</w:t>
      </w:r>
      <w:r w:rsidRPr="00293BD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有重要意義。公園內的磐梯山是一座海拔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1816</w:t>
      </w:r>
      <w:r w:rsidRPr="00293BD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公尺的複式火山，</w:t>
      </w:r>
      <w:r w:rsidRPr="00293BD3">
        <w:rPr>
          <w:rFonts w:ascii="Times New Roman" w:eastAsia="Source Han Sans TW Normal" w:hAnsi="Times New Roman" w:cs="Times New Roman" w:hint="eastAsia"/>
          <w:bCs/>
          <w:color w:val="000000" w:themeColor="text1"/>
          <w:kern w:val="0"/>
          <w:lang w:eastAsia="zh-TW"/>
        </w:rPr>
        <w:t>這種圓錐形山體由中心火山口噴出的熔岩和火山碎屑交互堆積而成。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西元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806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1888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年的兩次大噴發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，改變了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磐梯山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的形狀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尤其是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後一次噴發</w:t>
      </w:r>
      <w:bookmarkStart w:id="0" w:name="_Hlk175135531"/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bookmarkEnd w:id="0"/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劇烈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改變了周圍地貌，對當地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社區造成了重大的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影響</w:t>
      </w:r>
      <w:bookmarkStart w:id="1" w:name="_Hlk175135194"/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1"/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2011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年，磐梯山地質公園成立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，旨在透過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科教、環保和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永續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發展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，對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保護和管理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區域內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的自然資源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提供支持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。北鹽原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村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、磐梯町和豬苗代町都在地質公園內，當地居民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都在積極參與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公園活動</w:t>
      </w:r>
      <w:bookmarkStart w:id="2" w:name="_Hlk175135346"/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  <w:bookmarkEnd w:id="2"/>
    </w:p>
    <w:p w:rsidR="00C96BDB" w:rsidRPr="00293BD3" w:rsidRDefault="00C96BDB" w:rsidP="00C96BDB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kern w:val="0"/>
          <w:shd w:val="pct15" w:color="auto" w:fill="FFFFFF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磐梯山地質公園內自然、歷史、文化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方面的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景點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多達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多</w:t>
      </w:r>
      <w:r w:rsidRPr="00293BD3">
        <w:rPr>
          <w:rFonts w:ascii="Source Han Sans TW Normal" w:eastAsia="Source Han Sans TW Normal" w:hAnsi="Source Han Sans TW Normal" w:cs="Times New Roman" w:hint="eastAsia"/>
          <w:color w:val="000000" w:themeColor="text1"/>
          <w:kern w:val="0"/>
          <w:lang w:eastAsia="zh-TW"/>
        </w:rPr>
        <w:t>處。巡山員和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其他工作人員與磐梯朝日國立公園通力合作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，積極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保護著園內景觀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。此外，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地質公園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還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為當地學校提供教育課程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，並強化與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各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地方政府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之間的合作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，共同推進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保護工作。</w:t>
      </w:r>
    </w:p>
    <w:p w:rsidR="00C96BDB" w:rsidRPr="00293BD3" w:rsidRDefault="00C96BDB" w:rsidP="00C96BDB">
      <w:pPr>
        <w:widowControl/>
        <w:shd w:val="clear" w:color="auto" w:fill="FFFFFF"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地質公園是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2009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年成立的非營利團體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日本地質公園網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絡（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JGN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）」的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成員，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該團體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2015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成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立的聯合國教科文組織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（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UNESCO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）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世界地質公園遵循相同的指導原則和認證標準。磐梯山地質公園的群山、濕地和湖泊不僅銘刻著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這片土地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的地質與文化歷史，也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是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教育年輕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世代實現未來永續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發展</w:t>
      </w:r>
      <w:r w:rsidRPr="00293BD3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的絕佳「學堂」</w:t>
      </w:r>
      <w:r w:rsidRPr="00293BD3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120107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083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DB"/>
    <w:rsid w:val="001A5971"/>
    <w:rsid w:val="00625A2B"/>
    <w:rsid w:val="00C41D39"/>
    <w:rsid w:val="00C9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3E18F2-0D2A-4650-BF1F-75ED62AF2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6BD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6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6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BD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6BD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6BD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6BD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6BD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6BD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6BD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6BD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6BD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6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6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6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6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6BD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6BD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6B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6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6B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6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6B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6B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6BD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6BD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6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6BD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6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2025-08-29T15:55:00Z</dcterms:created>
  <dcterms:modified xsi:type="dcterms:W3CDTF">2025-08-29T15:55:00Z</dcterms:modified>
</cp:coreProperties>
</file>