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06D" w:rsidRPr="00293BD3" w:rsidRDefault="006C606D" w:rsidP="006C606D">
      <w:pPr>
        <w:widowControl/>
        <w:adjustRightInd w:val="0"/>
        <w:snapToGrid w:val="0"/>
        <w:spacing w:line="240" w:lineRule="atLeast"/>
        <w:rPr>
          <w:rFonts w:ascii="Times New Roman" w:eastAsia="Source Han Sans TW Normal" w:hAnsi="Times New Roman" w:cs="Times New Roman"/>
          <w:b/>
          <w:bCs/>
          <w:color w:val="000000" w:themeColor="text1"/>
          <w:kern w:val="0"/>
          <w:lang w:eastAsia="zh-TW"/>
        </w:rPr>
      </w:pPr>
      <w:r>
        <w:rPr>
          <w:b/>
        </w:rPr>
        <w:t>磐梯山地質公園：推動永續發展</w:t>
      </w:r>
    </w:p>
    <w:p/>
    <w:p w:rsidR="006C606D" w:rsidRPr="00293BD3" w:rsidRDefault="006C606D" w:rsidP="006C606D">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293BD3">
        <w:rPr>
          <w:rFonts w:ascii="Source Han Sans TW Normal" w:eastAsia="Source Han Sans TW Normal" w:hAnsi="Source Han Sans TW Normal" w:cs="Times New Roman" w:hint="eastAsia"/>
          <w:color w:val="000000" w:themeColor="text1"/>
          <w:kern w:val="0"/>
          <w:lang w:eastAsia="zh-TW"/>
        </w:rPr>
        <w:t>為了推動</w:t>
      </w:r>
      <w:r w:rsidRPr="00293BD3">
        <w:rPr>
          <w:rFonts w:ascii="Times New Roman" w:eastAsia="Source Han Sans TW Normal" w:hAnsi="Times New Roman" w:cs="Times New Roman"/>
          <w:color w:val="000000" w:themeColor="text1"/>
          <w:kern w:val="0"/>
          <w:lang w:eastAsia="zh-TW"/>
        </w:rPr>
        <w:t>當地</w:t>
      </w:r>
      <w:r w:rsidRPr="00293BD3">
        <w:rPr>
          <w:rFonts w:ascii="Times New Roman" w:eastAsia="Source Han Sans TW Normal" w:hAnsi="Times New Roman" w:cs="Times New Roman" w:hint="eastAsia"/>
          <w:color w:val="000000" w:themeColor="text1"/>
          <w:kern w:val="0"/>
          <w:lang w:eastAsia="zh-TW"/>
        </w:rPr>
        <w:t>的</w:t>
      </w:r>
      <w:r w:rsidRPr="00293BD3">
        <w:rPr>
          <w:rFonts w:ascii="Times New Roman" w:eastAsia="Source Han Sans TW Normal" w:hAnsi="Times New Roman" w:cs="Times New Roman"/>
          <w:color w:val="000000" w:themeColor="text1"/>
          <w:kern w:val="0"/>
          <w:lang w:eastAsia="zh-TW"/>
        </w:rPr>
        <w:t>永續發展</w:t>
      </w:r>
      <w:r w:rsidRPr="00293BD3">
        <w:rPr>
          <w:rFonts w:ascii="Times New Roman" w:eastAsia="Source Han Sans TW Normal" w:hAnsi="Times New Roman" w:cs="Times New Roman" w:hint="eastAsia"/>
          <w:color w:val="000000" w:themeColor="text1"/>
          <w:kern w:val="0"/>
          <w:lang w:eastAsia="zh-TW"/>
        </w:rPr>
        <w:t>，</w:t>
      </w:r>
      <w:r w:rsidRPr="00293BD3">
        <w:rPr>
          <w:rFonts w:ascii="Source Han Sans TW Normal" w:eastAsia="Source Han Sans TW Normal" w:hAnsi="Source Han Sans TW Normal" w:cs="Times New Roman" w:hint="eastAsia"/>
          <w:color w:val="000000" w:themeColor="text1"/>
          <w:kern w:val="0"/>
          <w:lang w:eastAsia="zh-TW"/>
        </w:rPr>
        <w:t>磐梯山地質公園確立了以</w:t>
      </w:r>
      <w:r w:rsidRPr="00293BD3">
        <w:rPr>
          <w:rFonts w:ascii="Times New Roman" w:eastAsia="Source Han Sans TW Normal" w:hAnsi="Times New Roman" w:cs="Times New Roman"/>
          <w:color w:val="000000" w:themeColor="text1"/>
          <w:kern w:val="0"/>
          <w:lang w:eastAsia="zh-TW"/>
        </w:rPr>
        <w:t>旅遊收益促進教育和環境保護的</w:t>
      </w:r>
      <w:r w:rsidRPr="00293BD3">
        <w:rPr>
          <w:rFonts w:ascii="Times New Roman" w:eastAsia="Source Han Sans TW Normal" w:hAnsi="Times New Roman" w:cs="Times New Roman" w:hint="eastAsia"/>
          <w:color w:val="000000" w:themeColor="text1"/>
          <w:kern w:val="0"/>
          <w:lang w:eastAsia="zh-TW"/>
        </w:rPr>
        <w:t>循環模式。同時，地質公園</w:t>
      </w:r>
      <w:r w:rsidRPr="00293BD3">
        <w:rPr>
          <w:rFonts w:ascii="Source Han Sans TW Normal" w:eastAsia="Source Han Sans TW Normal" w:hAnsi="Source Han Sans TW Normal" w:cs="Times New Roman" w:hint="eastAsia"/>
          <w:color w:val="000000" w:themeColor="text1"/>
          <w:kern w:val="0"/>
          <w:lang w:eastAsia="zh-TW"/>
        </w:rPr>
        <w:t>的工作人員與政府機構、科研團隊、企業以及獨立「地質導遊」合作，搭建起了自然環境和當地社區的多重關係。此外，</w:t>
      </w:r>
      <w:r w:rsidRPr="00293BD3">
        <w:rPr>
          <w:rFonts w:ascii="Times New Roman" w:eastAsia="Source Han Sans TW Normal" w:hAnsi="Times New Roman" w:cs="Times New Roman"/>
          <w:color w:val="000000" w:themeColor="text1"/>
          <w:kern w:val="0"/>
          <w:lang w:eastAsia="zh-TW"/>
        </w:rPr>
        <w:t>日本地質公園委員會（</w:t>
      </w:r>
      <w:r w:rsidRPr="00293BD3">
        <w:rPr>
          <w:rFonts w:ascii="Times New Roman" w:eastAsia="Source Han Sans TW Normal" w:hAnsi="Times New Roman" w:cs="Times New Roman"/>
          <w:color w:val="000000" w:themeColor="text1"/>
          <w:kern w:val="0"/>
          <w:lang w:eastAsia="zh-TW"/>
        </w:rPr>
        <w:t>JGC</w:t>
      </w:r>
      <w:r w:rsidRPr="00293BD3">
        <w:rPr>
          <w:rFonts w:ascii="Times New Roman" w:eastAsia="Source Han Sans TW Normal" w:hAnsi="Times New Roman" w:cs="Times New Roman"/>
          <w:color w:val="000000" w:themeColor="text1"/>
          <w:kern w:val="0"/>
          <w:lang w:eastAsia="zh-TW"/>
        </w:rPr>
        <w:t>；負責認定日本地質公園以及甄選並向世界地質公園組織推薦國內地質公園的機構）每</w:t>
      </w:r>
      <w:r w:rsidRPr="00293BD3">
        <w:rPr>
          <w:rFonts w:ascii="Times New Roman" w:eastAsia="Source Han Sans TW Normal" w:hAnsi="Times New Roman" w:cs="Times New Roman"/>
          <w:color w:val="000000" w:themeColor="text1"/>
          <w:kern w:val="0"/>
          <w:lang w:eastAsia="zh-TW"/>
        </w:rPr>
        <w:t>4</w:t>
      </w:r>
      <w:r w:rsidRPr="00293BD3">
        <w:rPr>
          <w:rFonts w:ascii="Times New Roman" w:eastAsia="Source Han Sans TW Normal" w:hAnsi="Times New Roman" w:cs="Times New Roman"/>
          <w:color w:val="000000" w:themeColor="text1"/>
          <w:kern w:val="0"/>
          <w:lang w:eastAsia="zh-TW"/>
        </w:rPr>
        <w:t>年會對磐梯山地質公園進行</w:t>
      </w:r>
      <w:r w:rsidRPr="00293BD3">
        <w:rPr>
          <w:rFonts w:ascii="Times New Roman" w:eastAsia="Source Han Sans TW Normal" w:hAnsi="Times New Roman" w:cs="Times New Roman" w:hint="eastAsia"/>
          <w:color w:val="000000" w:themeColor="text1"/>
          <w:kern w:val="0"/>
          <w:lang w:eastAsia="zh-TW"/>
        </w:rPr>
        <w:t>一次再</w:t>
      </w:r>
      <w:r w:rsidRPr="00293BD3">
        <w:rPr>
          <w:rFonts w:ascii="Times New Roman" w:eastAsia="Source Han Sans TW Normal" w:hAnsi="Times New Roman" w:cs="Times New Roman"/>
          <w:color w:val="000000" w:themeColor="text1"/>
          <w:kern w:val="0"/>
          <w:lang w:eastAsia="zh-TW"/>
        </w:rPr>
        <w:t>認證</w:t>
      </w:r>
      <w:r w:rsidRPr="00293BD3">
        <w:rPr>
          <w:rFonts w:ascii="Times New Roman" w:eastAsia="Source Han Sans TW Normal" w:hAnsi="Times New Roman" w:cs="Times New Roman" w:hint="eastAsia"/>
          <w:color w:val="000000" w:themeColor="text1"/>
          <w:kern w:val="0"/>
          <w:lang w:eastAsia="zh-TW"/>
        </w:rPr>
        <w:t>，其中就包括</w:t>
      </w:r>
      <w:r w:rsidRPr="00293BD3">
        <w:rPr>
          <w:rFonts w:ascii="Times New Roman" w:eastAsia="Source Han Sans TW Normal" w:hAnsi="Times New Roman" w:cs="Times New Roman"/>
          <w:color w:val="000000" w:themeColor="text1"/>
          <w:kern w:val="0"/>
          <w:lang w:eastAsia="zh-TW"/>
        </w:rPr>
        <w:t>對永續發展工作</w:t>
      </w:r>
      <w:r w:rsidRPr="00293BD3">
        <w:rPr>
          <w:rFonts w:ascii="Times New Roman" w:eastAsia="Source Han Sans TW Normal" w:hAnsi="Times New Roman" w:cs="Times New Roman" w:hint="eastAsia"/>
          <w:color w:val="000000" w:themeColor="text1"/>
          <w:kern w:val="0"/>
          <w:lang w:eastAsia="zh-TW"/>
        </w:rPr>
        <w:t>的</w:t>
      </w:r>
      <w:r w:rsidRPr="00293BD3">
        <w:rPr>
          <w:rFonts w:ascii="Times New Roman" w:eastAsia="Source Han Sans TW Normal" w:hAnsi="Times New Roman" w:cs="Times New Roman"/>
          <w:color w:val="000000" w:themeColor="text1"/>
          <w:kern w:val="0"/>
          <w:lang w:eastAsia="zh-TW"/>
        </w:rPr>
        <w:t>審核。</w:t>
      </w:r>
    </w:p>
    <w:p w:rsidR="006C606D" w:rsidRPr="00293BD3" w:rsidRDefault="006C606D" w:rsidP="006C606D">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293BD3">
        <w:rPr>
          <w:rFonts w:ascii="Times New Roman" w:eastAsia="Source Han Sans TW Normal" w:hAnsi="Times New Roman" w:cs="Times New Roman"/>
          <w:color w:val="000000" w:themeColor="text1"/>
          <w:kern w:val="0"/>
          <w:lang w:eastAsia="zh-TW"/>
        </w:rPr>
        <w:t>遊客可以</w:t>
      </w:r>
      <w:r w:rsidRPr="00293BD3">
        <w:rPr>
          <w:rFonts w:ascii="Times New Roman" w:eastAsia="Source Han Sans TW Normal" w:hAnsi="Times New Roman" w:cs="Times New Roman" w:hint="eastAsia"/>
          <w:color w:val="000000" w:themeColor="text1"/>
          <w:kern w:val="0"/>
          <w:lang w:eastAsia="zh-TW"/>
        </w:rPr>
        <w:t>透過</w:t>
      </w:r>
      <w:r w:rsidRPr="00293BD3">
        <w:rPr>
          <w:rFonts w:ascii="Times New Roman" w:eastAsia="Source Han Sans TW Normal" w:hAnsi="Times New Roman" w:cs="Times New Roman"/>
          <w:color w:val="000000" w:themeColor="text1"/>
          <w:kern w:val="0"/>
          <w:lang w:eastAsia="zh-TW"/>
        </w:rPr>
        <w:t>裏磐梯遊客中心、磐梯山噴火紀念館、檜原歷史館等場館</w:t>
      </w:r>
      <w:r w:rsidRPr="00293BD3">
        <w:rPr>
          <w:rFonts w:ascii="Times New Roman" w:eastAsia="Source Han Sans TW Normal" w:hAnsi="Times New Roman" w:cs="Times New Roman" w:hint="eastAsia"/>
          <w:color w:val="000000" w:themeColor="text1"/>
          <w:kern w:val="0"/>
          <w:lang w:eastAsia="zh-TW"/>
        </w:rPr>
        <w:t>的</w:t>
      </w:r>
      <w:r w:rsidRPr="00293BD3">
        <w:rPr>
          <w:rFonts w:ascii="Times New Roman" w:eastAsia="Source Han Sans TW Normal" w:hAnsi="Times New Roman" w:cs="Times New Roman"/>
          <w:color w:val="000000" w:themeColor="text1"/>
          <w:kern w:val="0"/>
          <w:lang w:eastAsia="zh-TW"/>
        </w:rPr>
        <w:t>相關文獻資料，了解磐梯山地區的歷史</w:t>
      </w:r>
      <w:r w:rsidRPr="00293BD3">
        <w:rPr>
          <w:rFonts w:ascii="Times New Roman" w:eastAsia="Source Han Sans TW Normal" w:hAnsi="Times New Roman" w:cs="Times New Roman" w:hint="eastAsia"/>
          <w:color w:val="000000" w:themeColor="text1"/>
          <w:kern w:val="0"/>
          <w:lang w:eastAsia="zh-TW"/>
        </w:rPr>
        <w:t>。</w:t>
      </w:r>
      <w:r w:rsidRPr="00293BD3">
        <w:rPr>
          <w:rFonts w:ascii="Times New Roman" w:eastAsia="Source Han Sans TW Normal" w:hAnsi="Times New Roman" w:cs="Times New Roman"/>
          <w:color w:val="000000" w:themeColor="text1"/>
          <w:kern w:val="0"/>
          <w:lang w:eastAsia="zh-TW"/>
        </w:rPr>
        <w:t>也可以在公園認證的獨立「地質導遊」帶領下，參觀重要的歷史、文化和地質學景點，</w:t>
      </w:r>
      <w:r w:rsidRPr="00293BD3">
        <w:rPr>
          <w:rFonts w:ascii="Times New Roman" w:eastAsia="Source Han Sans TW Normal" w:hAnsi="Times New Roman" w:cs="Times New Roman" w:hint="eastAsia"/>
          <w:color w:val="000000" w:themeColor="text1"/>
          <w:kern w:val="0"/>
          <w:lang w:eastAsia="zh-TW"/>
        </w:rPr>
        <w:t>進一步</w:t>
      </w:r>
      <w:r w:rsidRPr="00293BD3">
        <w:rPr>
          <w:rFonts w:ascii="Times New Roman" w:eastAsia="Source Han Sans TW Normal" w:hAnsi="Times New Roman" w:cs="Times New Roman"/>
          <w:color w:val="000000" w:themeColor="text1"/>
          <w:kern w:val="0"/>
          <w:lang w:eastAsia="zh-TW"/>
        </w:rPr>
        <w:t>深入了解這片土地。</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6D"/>
    <w:rsid w:val="001A5971"/>
    <w:rsid w:val="00625A2B"/>
    <w:rsid w:val="006C606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BB6A02-EB34-4ED9-B924-8D600BEA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60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60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60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60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60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60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60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60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60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60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60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60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60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60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60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60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60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60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6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6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6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06D"/>
    <w:pPr>
      <w:spacing w:before="160"/>
      <w:jc w:val="center"/>
    </w:pPr>
    <w:rPr>
      <w:i/>
      <w:iCs/>
      <w:color w:val="404040" w:themeColor="text1" w:themeTint="BF"/>
    </w:rPr>
  </w:style>
  <w:style w:type="character" w:customStyle="1" w:styleId="a8">
    <w:name w:val="引用文 (文字)"/>
    <w:basedOn w:val="a0"/>
    <w:link w:val="a7"/>
    <w:uiPriority w:val="29"/>
    <w:rsid w:val="006C606D"/>
    <w:rPr>
      <w:i/>
      <w:iCs/>
      <w:color w:val="404040" w:themeColor="text1" w:themeTint="BF"/>
    </w:rPr>
  </w:style>
  <w:style w:type="paragraph" w:styleId="a9">
    <w:name w:val="List Paragraph"/>
    <w:basedOn w:val="a"/>
    <w:uiPriority w:val="34"/>
    <w:qFormat/>
    <w:rsid w:val="006C606D"/>
    <w:pPr>
      <w:ind w:left="720"/>
      <w:contextualSpacing/>
    </w:pPr>
  </w:style>
  <w:style w:type="character" w:styleId="21">
    <w:name w:val="Intense Emphasis"/>
    <w:basedOn w:val="a0"/>
    <w:uiPriority w:val="21"/>
    <w:qFormat/>
    <w:rsid w:val="006C606D"/>
    <w:rPr>
      <w:i/>
      <w:iCs/>
      <w:color w:val="0F4761" w:themeColor="accent1" w:themeShade="BF"/>
    </w:rPr>
  </w:style>
  <w:style w:type="paragraph" w:styleId="22">
    <w:name w:val="Intense Quote"/>
    <w:basedOn w:val="a"/>
    <w:next w:val="a"/>
    <w:link w:val="23"/>
    <w:uiPriority w:val="30"/>
    <w:qFormat/>
    <w:rsid w:val="006C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606D"/>
    <w:rPr>
      <w:i/>
      <w:iCs/>
      <w:color w:val="0F4761" w:themeColor="accent1" w:themeShade="BF"/>
    </w:rPr>
  </w:style>
  <w:style w:type="character" w:styleId="24">
    <w:name w:val="Intense Reference"/>
    <w:basedOn w:val="a0"/>
    <w:uiPriority w:val="32"/>
    <w:qFormat/>
    <w:rsid w:val="006C6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2025-08-29T15:55:00Z</dcterms:created>
  <dcterms:modified xsi:type="dcterms:W3CDTF">2025-08-29T15:55:00Z</dcterms:modified>
</cp:coreProperties>
</file>