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4DF4" w:rsidRPr="00293BD3" w:rsidRDefault="009B4DF4" w:rsidP="009B4DF4">
      <w:pPr>
        <w:widowControl/>
        <w:adjustRightInd w:val="0"/>
        <w:snapToGrid w:val="0"/>
        <w:spacing w:line="240" w:lineRule="atLeast"/>
        <w:rPr>
          <w:rFonts w:ascii="Times New Roman" w:eastAsia="Source Han Sans CN Normal" w:hAnsi="Times New Roman" w:cs="Times New Roman"/>
          <w:b/>
          <w:bCs/>
          <w:color w:val="000000" w:themeColor="text1"/>
          <w:kern w:val="0"/>
          <w:lang w:eastAsia="zh-CN"/>
        </w:rPr>
      </w:pPr>
      <w:r>
        <w:rPr>
          <w:b/>
        </w:rPr>
        <w:t>磐梯山地质公园：推动可持续发展</w:t>
      </w:r>
    </w:p>
    <w:p/>
    <w:p w:rsidR="009B4DF4" w:rsidRPr="00293BD3" w:rsidRDefault="009B4DF4" w:rsidP="009B4DF4">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为推动本地区的可持续发展，磐梯山地质公园创建了以旅游收益促进教育和环境保护的循环模式。公园工作人员与政府机构、科研团队、企业以及独立的</w:t>
      </w:r>
      <w:r w:rsidRPr="00293BD3">
        <w:rPr>
          <w:rFonts w:ascii="Source Han Sans CN Normal" w:eastAsia="Source Han Sans CN Normal" w:hAnsi="Source Han Sans CN Normal" w:cs="Times New Roman"/>
          <w:color w:val="000000" w:themeColor="text1"/>
          <w:kern w:val="0"/>
          <w:lang w:eastAsia="zh-CN"/>
        </w:rPr>
        <w:t>“地质导游”</w:t>
      </w:r>
      <w:r w:rsidRPr="00293BD3">
        <w:rPr>
          <w:rFonts w:ascii="Times New Roman" w:eastAsia="Source Han Sans CN Normal" w:hAnsi="Times New Roman" w:cs="Times New Roman"/>
          <w:color w:val="000000" w:themeColor="text1"/>
          <w:kern w:val="0"/>
          <w:lang w:eastAsia="zh-CN"/>
        </w:rPr>
        <w:t>合</w:t>
      </w:r>
      <w:r w:rsidRPr="00293BD3">
        <w:rPr>
          <w:rFonts w:ascii="Times New Roman" w:eastAsia="Source Han Sans CN Normal" w:hAnsi="Times New Roman" w:cs="Times New Roman" w:hint="eastAsia"/>
          <w:color w:val="000000" w:themeColor="text1"/>
          <w:kern w:val="0"/>
          <w:lang w:eastAsia="zh-CN"/>
        </w:rPr>
        <w:t>作，构建起自然环境和本地社群的多重关系。日本地质公园委员会（</w:t>
      </w:r>
      <w:r w:rsidRPr="00293BD3">
        <w:rPr>
          <w:rFonts w:ascii="Times New Roman" w:eastAsia="Source Han Sans CN Normal" w:hAnsi="Times New Roman" w:cs="Times New Roman" w:hint="eastAsia"/>
          <w:color w:val="000000" w:themeColor="text1"/>
          <w:kern w:val="0"/>
          <w:lang w:eastAsia="zh-CN"/>
        </w:rPr>
        <w:t>JGC</w:t>
      </w:r>
      <w:r w:rsidRPr="00293BD3">
        <w:rPr>
          <w:rFonts w:ascii="Times New Roman" w:eastAsia="Source Han Sans CN Normal" w:hAnsi="Times New Roman" w:cs="Times New Roman" w:hint="eastAsia"/>
          <w:color w:val="000000" w:themeColor="text1"/>
          <w:kern w:val="0"/>
          <w:lang w:eastAsia="zh-CN"/>
        </w:rPr>
        <w:t>；负责认定日本地质公园以及甄选并向世界地质公园组织推荐国内地质公园的机构）每</w:t>
      </w:r>
      <w:r w:rsidRPr="00293BD3">
        <w:rPr>
          <w:rFonts w:ascii="Times New Roman" w:eastAsia="Source Han Sans CN Normal" w:hAnsi="Times New Roman" w:cs="Times New Roman"/>
          <w:color w:val="000000" w:themeColor="text1"/>
          <w:kern w:val="0"/>
          <w:lang w:eastAsia="zh-CN"/>
        </w:rPr>
        <w:t>4</w:t>
      </w:r>
      <w:r w:rsidRPr="00293BD3">
        <w:rPr>
          <w:rFonts w:ascii="Times New Roman" w:eastAsia="Source Han Sans CN Normal" w:hAnsi="Times New Roman" w:cs="Times New Roman" w:hint="eastAsia"/>
          <w:color w:val="000000" w:themeColor="text1"/>
          <w:kern w:val="0"/>
          <w:lang w:eastAsia="zh-CN"/>
        </w:rPr>
        <w:t>年会对磐梯山地质公园进行一次再认证，其中就包括对可持续发展工作的审核。</w:t>
      </w:r>
    </w:p>
    <w:p w:rsidR="009B4DF4" w:rsidRPr="00293BD3" w:rsidRDefault="009B4DF4" w:rsidP="009B4DF4">
      <w:pPr>
        <w:widowControl/>
        <w:adjustRightInd w:val="0"/>
        <w:snapToGrid w:val="0"/>
        <w:spacing w:line="240" w:lineRule="atLeast"/>
        <w:ind w:firstLineChars="200" w:firstLine="440"/>
        <w:rPr>
          <w:rFonts w:ascii="Times New Roman" w:eastAsia="Source Han Sans CN Normal" w:hAnsi="Times New Roman" w:cs="Times New Roman"/>
          <w:color w:val="000000" w:themeColor="text1"/>
          <w:kern w:val="0"/>
          <w:lang w:eastAsia="zh-CN"/>
        </w:rPr>
      </w:pPr>
      <w:r w:rsidRPr="00293BD3">
        <w:rPr>
          <w:rFonts w:ascii="Times New Roman" w:eastAsia="Source Han Sans CN Normal" w:hAnsi="Times New Roman" w:cs="Times New Roman" w:hint="eastAsia"/>
          <w:color w:val="000000" w:themeColor="text1"/>
          <w:kern w:val="0"/>
          <w:lang w:eastAsia="zh-CN"/>
        </w:rPr>
        <w:t>来访者可以通过浏览里磐梯游客中心、磐梯山喷火纪念馆、桧原历史馆等公共设施里的文献资料，了解磐梯山地区的历史。还可以在公园认证的</w:t>
      </w:r>
      <w:r w:rsidRPr="00293BD3">
        <w:rPr>
          <w:rFonts w:ascii="Source Han Sans CN Normal" w:eastAsia="Source Han Sans CN Normal" w:hAnsi="Source Han Sans CN Normal" w:cs="Times New Roman" w:hint="eastAsia"/>
          <w:color w:val="000000" w:themeColor="text1"/>
          <w:kern w:val="0"/>
          <w:lang w:eastAsia="zh-CN"/>
        </w:rPr>
        <w:t>独立</w:t>
      </w:r>
      <w:r w:rsidRPr="00293BD3">
        <w:rPr>
          <w:rFonts w:ascii="Source Han Sans CN Normal" w:eastAsia="Source Han Sans CN Normal" w:hAnsi="Source Han Sans CN Normal" w:cs="Times New Roman"/>
          <w:color w:val="000000" w:themeColor="text1"/>
          <w:kern w:val="0"/>
          <w:lang w:eastAsia="zh-CN"/>
        </w:rPr>
        <w:t>“</w:t>
      </w:r>
      <w:r w:rsidRPr="00293BD3">
        <w:rPr>
          <w:rFonts w:ascii="Source Han Sans CN Normal" w:eastAsia="Source Han Sans CN Normal" w:hAnsi="Source Han Sans CN Normal" w:cs="Times New Roman" w:hint="eastAsia"/>
          <w:color w:val="000000" w:themeColor="text1"/>
          <w:kern w:val="0"/>
          <w:lang w:eastAsia="zh-CN"/>
        </w:rPr>
        <w:t>地质导游</w:t>
      </w:r>
      <w:r w:rsidRPr="00293BD3">
        <w:rPr>
          <w:rFonts w:ascii="Source Han Sans CN Normal" w:eastAsia="Source Han Sans CN Normal" w:hAnsi="Source Han Sans CN Normal" w:cs="Times New Roman"/>
          <w:color w:val="000000" w:themeColor="text1"/>
          <w:kern w:val="0"/>
          <w:lang w:eastAsia="zh-CN"/>
        </w:rPr>
        <w:t>”</w:t>
      </w:r>
      <w:r w:rsidRPr="00293BD3">
        <w:rPr>
          <w:rFonts w:ascii="Source Han Sans CN Normal" w:eastAsia="Source Han Sans CN Normal" w:hAnsi="Source Han Sans CN Normal" w:cs="Times New Roman" w:hint="eastAsia"/>
          <w:color w:val="000000" w:themeColor="text1"/>
          <w:kern w:val="0"/>
          <w:lang w:eastAsia="zh-CN"/>
        </w:rPr>
        <w:t>的带</w:t>
      </w:r>
      <w:r w:rsidRPr="00293BD3">
        <w:rPr>
          <w:rFonts w:ascii="Times New Roman" w:eastAsia="Source Han Sans CN Normal" w:hAnsi="Times New Roman" w:cs="Times New Roman" w:hint="eastAsia"/>
          <w:color w:val="000000" w:themeColor="text1"/>
          <w:kern w:val="0"/>
          <w:lang w:eastAsia="zh-CN"/>
        </w:rPr>
        <w:t>领下，参观各大重要的历史、文化和地质学景点，进一步深入了解本地区。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F4"/>
    <w:rsid w:val="001A5971"/>
    <w:rsid w:val="00625A2B"/>
    <w:rsid w:val="009B4DF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024646-3E41-4B59-8F2B-1AE59EA9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D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D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D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D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D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D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D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D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D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D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D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D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D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D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D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D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D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D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D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D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D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D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DF4"/>
    <w:pPr>
      <w:spacing w:before="160"/>
      <w:jc w:val="center"/>
    </w:pPr>
    <w:rPr>
      <w:i/>
      <w:iCs/>
      <w:color w:val="404040" w:themeColor="text1" w:themeTint="BF"/>
    </w:rPr>
  </w:style>
  <w:style w:type="character" w:customStyle="1" w:styleId="a8">
    <w:name w:val="引用文 (文字)"/>
    <w:basedOn w:val="a0"/>
    <w:link w:val="a7"/>
    <w:uiPriority w:val="29"/>
    <w:rsid w:val="009B4DF4"/>
    <w:rPr>
      <w:i/>
      <w:iCs/>
      <w:color w:val="404040" w:themeColor="text1" w:themeTint="BF"/>
    </w:rPr>
  </w:style>
  <w:style w:type="paragraph" w:styleId="a9">
    <w:name w:val="List Paragraph"/>
    <w:basedOn w:val="a"/>
    <w:uiPriority w:val="34"/>
    <w:qFormat/>
    <w:rsid w:val="009B4DF4"/>
    <w:pPr>
      <w:ind w:left="720"/>
      <w:contextualSpacing/>
    </w:pPr>
  </w:style>
  <w:style w:type="character" w:styleId="21">
    <w:name w:val="Intense Emphasis"/>
    <w:basedOn w:val="a0"/>
    <w:uiPriority w:val="21"/>
    <w:qFormat/>
    <w:rsid w:val="009B4DF4"/>
    <w:rPr>
      <w:i/>
      <w:iCs/>
      <w:color w:val="0F4761" w:themeColor="accent1" w:themeShade="BF"/>
    </w:rPr>
  </w:style>
  <w:style w:type="paragraph" w:styleId="22">
    <w:name w:val="Intense Quote"/>
    <w:basedOn w:val="a"/>
    <w:next w:val="a"/>
    <w:link w:val="23"/>
    <w:uiPriority w:val="30"/>
    <w:qFormat/>
    <w:rsid w:val="009B4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DF4"/>
    <w:rPr>
      <w:i/>
      <w:iCs/>
      <w:color w:val="0F4761" w:themeColor="accent1" w:themeShade="BF"/>
    </w:rPr>
  </w:style>
  <w:style w:type="character" w:styleId="24">
    <w:name w:val="Intense Reference"/>
    <w:basedOn w:val="a0"/>
    <w:uiPriority w:val="32"/>
    <w:qFormat/>
    <w:rsid w:val="009B4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2025-08-29T15:55:00Z</dcterms:created>
  <dcterms:modified xsi:type="dcterms:W3CDTF">2025-08-29T15:55:00Z</dcterms:modified>
</cp:coreProperties>
</file>